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24390" w14:textId="63EA1376" w:rsidR="00FD1689" w:rsidRPr="00FD1689" w:rsidRDefault="00FD1689" w:rsidP="00615F07">
      <w:pPr>
        <w:spacing w:after="0"/>
        <w:jc w:val="center"/>
        <w:rPr>
          <w:b/>
          <w:bCs/>
          <w:color w:val="FF0000"/>
          <w:sz w:val="28"/>
          <w:szCs w:val="28"/>
        </w:rPr>
      </w:pPr>
      <w:r w:rsidRPr="00FD1689">
        <w:rPr>
          <w:b/>
          <w:bCs/>
          <w:color w:val="FF0000"/>
          <w:sz w:val="28"/>
          <w:szCs w:val="28"/>
        </w:rPr>
        <w:t>Beispielkonzept – Stand August 2021</w:t>
      </w:r>
    </w:p>
    <w:p w14:paraId="3336A6E2" w14:textId="77777777" w:rsidR="00FD1689" w:rsidRDefault="00FD1689" w:rsidP="00615F07">
      <w:pPr>
        <w:spacing w:after="0"/>
        <w:jc w:val="center"/>
        <w:rPr>
          <w:b/>
          <w:bCs/>
          <w:sz w:val="28"/>
          <w:szCs w:val="28"/>
        </w:rPr>
      </w:pPr>
    </w:p>
    <w:p w14:paraId="1C643724" w14:textId="77777777" w:rsidR="00615F07" w:rsidRDefault="00615F07" w:rsidP="00615F07">
      <w:pPr>
        <w:spacing w:after="0"/>
        <w:jc w:val="center"/>
        <w:rPr>
          <w:b/>
          <w:bCs/>
          <w:sz w:val="28"/>
          <w:szCs w:val="28"/>
        </w:rPr>
      </w:pPr>
      <w:r>
        <w:rPr>
          <w:b/>
          <w:bCs/>
          <w:sz w:val="28"/>
          <w:szCs w:val="28"/>
        </w:rPr>
        <w:t xml:space="preserve">Hygiene- und Infektionsschutzkonzept </w:t>
      </w:r>
    </w:p>
    <w:p w14:paraId="4BA41D98" w14:textId="62947BD5" w:rsidR="00615F07" w:rsidRDefault="00615F07" w:rsidP="00615F07">
      <w:pPr>
        <w:spacing w:after="0"/>
        <w:jc w:val="center"/>
        <w:rPr>
          <w:b/>
          <w:bCs/>
          <w:sz w:val="28"/>
          <w:szCs w:val="28"/>
        </w:rPr>
      </w:pPr>
      <w:r>
        <w:rPr>
          <w:b/>
          <w:bCs/>
          <w:sz w:val="28"/>
          <w:szCs w:val="28"/>
        </w:rPr>
        <w:t xml:space="preserve">des </w:t>
      </w:r>
      <w:r w:rsidR="005F4D24">
        <w:rPr>
          <w:b/>
          <w:bCs/>
          <w:sz w:val="28"/>
          <w:szCs w:val="28"/>
        </w:rPr>
        <w:t>G</w:t>
      </w:r>
      <w:r w:rsidR="004B1BC3">
        <w:rPr>
          <w:b/>
          <w:bCs/>
          <w:sz w:val="28"/>
          <w:szCs w:val="28"/>
        </w:rPr>
        <w:t>C Schöne Wiese</w:t>
      </w:r>
      <w:r w:rsidR="00A42C67">
        <w:rPr>
          <w:b/>
          <w:bCs/>
          <w:sz w:val="28"/>
          <w:szCs w:val="28"/>
        </w:rPr>
        <w:t xml:space="preserve"> </w:t>
      </w:r>
      <w:r>
        <w:rPr>
          <w:b/>
          <w:bCs/>
          <w:sz w:val="28"/>
          <w:szCs w:val="28"/>
        </w:rPr>
        <w:t>e.V.</w:t>
      </w:r>
    </w:p>
    <w:p w14:paraId="72102EED" w14:textId="2D52C80F" w:rsidR="00615F07" w:rsidRDefault="00615F07" w:rsidP="00615F07">
      <w:pPr>
        <w:spacing w:after="0"/>
        <w:jc w:val="center"/>
        <w:rPr>
          <w:b/>
          <w:bCs/>
          <w:sz w:val="28"/>
          <w:szCs w:val="28"/>
        </w:rPr>
      </w:pPr>
      <w:r>
        <w:rPr>
          <w:b/>
          <w:bCs/>
          <w:sz w:val="28"/>
          <w:szCs w:val="28"/>
        </w:rPr>
        <w:t>zur Durchführung de</w:t>
      </w:r>
      <w:r w:rsidR="00A42C67">
        <w:rPr>
          <w:b/>
          <w:bCs/>
          <w:sz w:val="28"/>
          <w:szCs w:val="28"/>
        </w:rPr>
        <w:t>s</w:t>
      </w:r>
      <w:r>
        <w:rPr>
          <w:b/>
          <w:bCs/>
          <w:sz w:val="28"/>
          <w:szCs w:val="28"/>
        </w:rPr>
        <w:t xml:space="preserve"> </w:t>
      </w:r>
    </w:p>
    <w:p w14:paraId="71E52AB6" w14:textId="770ACF87" w:rsidR="00615F07" w:rsidRDefault="00A42C67" w:rsidP="00615F07">
      <w:pPr>
        <w:spacing w:after="0"/>
        <w:jc w:val="center"/>
        <w:rPr>
          <w:b/>
          <w:bCs/>
          <w:sz w:val="28"/>
          <w:szCs w:val="28"/>
        </w:rPr>
      </w:pPr>
      <w:r>
        <w:rPr>
          <w:b/>
          <w:bCs/>
          <w:sz w:val="28"/>
          <w:szCs w:val="28"/>
        </w:rPr>
        <w:t>L</w:t>
      </w:r>
      <w:r w:rsidR="004B1BC3">
        <w:rPr>
          <w:b/>
          <w:bCs/>
          <w:sz w:val="28"/>
          <w:szCs w:val="28"/>
        </w:rPr>
        <w:t>igaspiels der Damen in der Liga 3.B am 26.06.2021</w:t>
      </w:r>
      <w:r w:rsidR="00615F07">
        <w:rPr>
          <w:b/>
          <w:bCs/>
          <w:sz w:val="28"/>
          <w:szCs w:val="28"/>
        </w:rPr>
        <w:t xml:space="preserve"> </w:t>
      </w:r>
    </w:p>
    <w:p w14:paraId="7FA4889E" w14:textId="6F41ECAA" w:rsidR="0046263B" w:rsidRDefault="00705C57">
      <w:pPr>
        <w:spacing w:after="0"/>
        <w:jc w:val="center"/>
      </w:pPr>
      <w:r>
        <w:t xml:space="preserve">Stand: </w:t>
      </w:r>
      <w:r w:rsidR="004B1BC3">
        <w:t>03</w:t>
      </w:r>
      <w:r w:rsidR="008C706F">
        <w:t>.0</w:t>
      </w:r>
      <w:r w:rsidR="006B7B0F">
        <w:t>6</w:t>
      </w:r>
      <w:r w:rsidR="00BE0128">
        <w:t>.2021</w:t>
      </w:r>
    </w:p>
    <w:p w14:paraId="661A0304" w14:textId="77777777" w:rsidR="0046263B" w:rsidRDefault="0046263B">
      <w:pPr>
        <w:spacing w:after="0"/>
        <w:jc w:val="center"/>
      </w:pPr>
    </w:p>
    <w:p w14:paraId="0DF47FC7" w14:textId="77777777" w:rsidR="0046263B" w:rsidRDefault="008C706F">
      <w:pPr>
        <w:spacing w:after="0"/>
        <w:jc w:val="center"/>
        <w:rPr>
          <w:b/>
          <w:bCs/>
          <w:u w:val="single"/>
        </w:rPr>
      </w:pPr>
      <w:r>
        <w:rPr>
          <w:b/>
          <w:bCs/>
          <w:u w:val="single"/>
        </w:rPr>
        <w:t>Präambel</w:t>
      </w:r>
    </w:p>
    <w:p w14:paraId="77D6AF36" w14:textId="54D76757" w:rsidR="00BE0128" w:rsidRPr="005F237E" w:rsidRDefault="008C706F">
      <w:pPr>
        <w:spacing w:after="0"/>
        <w:jc w:val="both"/>
        <w:rPr>
          <w:color w:val="auto"/>
        </w:rPr>
      </w:pPr>
      <w:r>
        <w:t>D</w:t>
      </w:r>
      <w:r w:rsidR="000D1FA2">
        <w:t>e</w:t>
      </w:r>
      <w:r w:rsidR="00615F07">
        <w:t>r</w:t>
      </w:r>
      <w:r w:rsidR="000D1FA2">
        <w:t xml:space="preserve"> </w:t>
      </w:r>
      <w:r w:rsidR="005F4D24">
        <w:t>G</w:t>
      </w:r>
      <w:r w:rsidR="004B1BC3">
        <w:t xml:space="preserve">C Schöne Wiese </w:t>
      </w:r>
      <w:r w:rsidR="002A6A48">
        <w:t xml:space="preserve">(nachstehend </w:t>
      </w:r>
      <w:r w:rsidR="004B1BC3">
        <w:t>GCSW</w:t>
      </w:r>
      <w:r w:rsidR="00615F07">
        <w:t xml:space="preserve"> g</w:t>
      </w:r>
      <w:r w:rsidR="002A6A48">
        <w:t>enannt)</w:t>
      </w:r>
      <w:r w:rsidR="00BE0128">
        <w:t xml:space="preserve"> </w:t>
      </w:r>
      <w:r>
        <w:t xml:space="preserve">ist Mitglied im Golfverband Nordrhein-Westfalen e.V. </w:t>
      </w:r>
      <w:r w:rsidR="00BA1D06">
        <w:t xml:space="preserve">(nachstehend GV NRW genannt) </w:t>
      </w:r>
      <w:r>
        <w:t>und hat sich dazu bereiterklärt,</w:t>
      </w:r>
      <w:r w:rsidR="00615F07">
        <w:t xml:space="preserve"> d</w:t>
      </w:r>
      <w:r w:rsidR="001D5DDB">
        <w:t>as</w:t>
      </w:r>
      <w:r w:rsidR="00A42C67">
        <w:t xml:space="preserve"> </w:t>
      </w:r>
      <w:r w:rsidR="006E60D3">
        <w:t>L</w:t>
      </w:r>
      <w:r w:rsidR="001D5DDB">
        <w:t>igaspiel der Damen AK30 in der Liga 3.B am 26.06.2021 auf seiner</w:t>
      </w:r>
      <w:r w:rsidR="00615F07">
        <w:t xml:space="preserve"> Golfanlage zu veranstalten.</w:t>
      </w:r>
      <w:r w:rsidR="004D7D9B" w:rsidRPr="004D7D9B">
        <w:rPr>
          <w:color w:val="auto"/>
          <w:vertAlign w:val="superscript"/>
        </w:rPr>
        <w:t>1</w:t>
      </w:r>
    </w:p>
    <w:p w14:paraId="020C941F" w14:textId="77777777" w:rsidR="0046263B" w:rsidRDefault="0046263B">
      <w:pPr>
        <w:spacing w:after="0"/>
        <w:jc w:val="center"/>
        <w:rPr>
          <w:b/>
          <w:bCs/>
          <w:u w:val="single"/>
        </w:rPr>
      </w:pPr>
    </w:p>
    <w:p w14:paraId="379B1326" w14:textId="77777777" w:rsidR="0046263B" w:rsidRDefault="008C706F">
      <w:pPr>
        <w:spacing w:after="0"/>
        <w:jc w:val="center"/>
        <w:rPr>
          <w:b/>
          <w:bCs/>
          <w:u w:val="single"/>
        </w:rPr>
      </w:pPr>
      <w:r>
        <w:rPr>
          <w:b/>
          <w:bCs/>
          <w:u w:val="single"/>
        </w:rPr>
        <w:t>Wettspielorganisation</w:t>
      </w:r>
    </w:p>
    <w:p w14:paraId="4226F0FA" w14:textId="7CC1BEE5" w:rsidR="004B1BC3" w:rsidRDefault="004B1BC3" w:rsidP="004B1BC3">
      <w:pPr>
        <w:spacing w:after="0"/>
        <w:jc w:val="both"/>
      </w:pPr>
      <w:r>
        <w:t>Die Ligawettspiele werden durch den G</w:t>
      </w:r>
      <w:r w:rsidR="007B33DD">
        <w:t xml:space="preserve">V NRW </w:t>
      </w:r>
      <w:r>
        <w:t>organisiert und ausgeschrieben.</w:t>
      </w:r>
    </w:p>
    <w:p w14:paraId="6AF78142" w14:textId="77777777" w:rsidR="004B1BC3" w:rsidRDefault="004B1BC3" w:rsidP="004B1BC3">
      <w:pPr>
        <w:spacing w:after="0"/>
        <w:jc w:val="both"/>
      </w:pPr>
      <w:r>
        <w:t xml:space="preserve">Golfverband Nordrhein-Westfalen e.V. - Eltweg 4 – 47809 Krefeld – T: 02151-931910 –                                             M: </w:t>
      </w:r>
      <w:hyperlink r:id="rId8" w:history="1">
        <w:r w:rsidRPr="0041506A">
          <w:rPr>
            <w:rStyle w:val="Hyperlink"/>
          </w:rPr>
          <w:t>golf@gvnrw.de</w:t>
        </w:r>
      </w:hyperlink>
      <w:r>
        <w:rPr>
          <w:rStyle w:val="Hyperlink0"/>
        </w:rPr>
        <w:t xml:space="preserve"> - </w:t>
      </w:r>
      <w:r>
        <w:t>Präsident: Ekkehart H. Schieffer</w:t>
      </w:r>
    </w:p>
    <w:p w14:paraId="3426A408" w14:textId="77777777" w:rsidR="004B1BC3" w:rsidRDefault="004B1BC3" w:rsidP="004B1BC3">
      <w:pPr>
        <w:spacing w:after="0"/>
        <w:jc w:val="both"/>
      </w:pPr>
    </w:p>
    <w:p w14:paraId="496FA5D7" w14:textId="77777777" w:rsidR="004B1BC3" w:rsidRDefault="004B1BC3" w:rsidP="004B1BC3">
      <w:pPr>
        <w:spacing w:after="0"/>
        <w:jc w:val="both"/>
      </w:pPr>
      <w:r>
        <w:t>Die Entscheidung über die Durchführung und die Detailausgestaltung eines Ligaspiels trifft der das Ligaspiel ausrichtende Golfclub unter Berücksichtigung:</w:t>
      </w:r>
    </w:p>
    <w:p w14:paraId="5B3A0843" w14:textId="77777777" w:rsidR="004B1BC3" w:rsidRDefault="004B1BC3" w:rsidP="004B1BC3">
      <w:pPr>
        <w:pStyle w:val="Listenabsatz"/>
        <w:numPr>
          <w:ilvl w:val="0"/>
          <w:numId w:val="11"/>
        </w:numPr>
        <w:spacing w:after="0"/>
        <w:jc w:val="both"/>
      </w:pPr>
      <w:r>
        <w:t xml:space="preserve">der aktuell gültigen Coronaschutzverordnung, </w:t>
      </w:r>
    </w:p>
    <w:p w14:paraId="5C5BE667" w14:textId="77777777" w:rsidR="004B1BC3" w:rsidRDefault="004B1BC3" w:rsidP="004B1BC3">
      <w:pPr>
        <w:pStyle w:val="Listenabsatz"/>
        <w:numPr>
          <w:ilvl w:val="0"/>
          <w:numId w:val="11"/>
        </w:numPr>
        <w:spacing w:after="0"/>
        <w:jc w:val="both"/>
      </w:pPr>
      <w:r>
        <w:t xml:space="preserve">den Angaben der für den austragenden Golfclub zuständigen örtlichen Gesundheits- und Ordnungsämtern, </w:t>
      </w:r>
    </w:p>
    <w:p w14:paraId="4CA2E51E" w14:textId="77777777" w:rsidR="004B1BC3" w:rsidRDefault="004B1BC3" w:rsidP="004B1BC3">
      <w:pPr>
        <w:pStyle w:val="Listenabsatz"/>
        <w:numPr>
          <w:ilvl w:val="0"/>
          <w:numId w:val="11"/>
        </w:numPr>
        <w:spacing w:after="0"/>
        <w:jc w:val="both"/>
      </w:pPr>
      <w:r>
        <w:t xml:space="preserve">der Leitlinien des DGV in ihrer jeweils aktuellsten Fassung, </w:t>
      </w:r>
    </w:p>
    <w:p w14:paraId="203C98BA" w14:textId="770D9622" w:rsidR="004B1BC3" w:rsidRDefault="004B1BC3" w:rsidP="004B1BC3">
      <w:pPr>
        <w:pStyle w:val="Listenabsatz"/>
        <w:numPr>
          <w:ilvl w:val="0"/>
          <w:numId w:val="11"/>
        </w:numPr>
        <w:spacing w:after="0"/>
        <w:jc w:val="both"/>
      </w:pPr>
      <w:r>
        <w:t xml:space="preserve">der Hinweise und Empfehlungen zur Durchführung der Ligawettspiele des GV NRW </w:t>
      </w:r>
      <w:r w:rsidR="007B33DD">
        <w:t>und</w:t>
      </w:r>
    </w:p>
    <w:p w14:paraId="4FBBCF77" w14:textId="77777777" w:rsidR="004B1BC3" w:rsidRDefault="004B1BC3" w:rsidP="004B1BC3">
      <w:pPr>
        <w:pStyle w:val="Listenabsatz"/>
        <w:numPr>
          <w:ilvl w:val="0"/>
          <w:numId w:val="11"/>
        </w:numPr>
        <w:spacing w:after="0"/>
        <w:jc w:val="both"/>
      </w:pPr>
      <w:r>
        <w:t>der eigenen Clubbelange.</w:t>
      </w:r>
    </w:p>
    <w:p w14:paraId="7312F566" w14:textId="77777777" w:rsidR="004B1BC3" w:rsidRDefault="004B1BC3" w:rsidP="004B1BC3">
      <w:pPr>
        <w:spacing w:after="0"/>
        <w:jc w:val="both"/>
      </w:pPr>
    </w:p>
    <w:p w14:paraId="395D3CD8" w14:textId="596D155B" w:rsidR="004B1BC3" w:rsidRDefault="004B1BC3" w:rsidP="004B1BC3">
      <w:pPr>
        <w:spacing w:after="0"/>
        <w:jc w:val="both"/>
      </w:pPr>
      <w:r>
        <w:t>Vor diesem Hintergrund hat sich der GC</w:t>
      </w:r>
      <w:r w:rsidR="007B33DD">
        <w:t>SW</w:t>
      </w:r>
      <w:r>
        <w:t xml:space="preserve"> zur Durchführung des Ligawettspiels der Damen AK 30 3. Liga Gruppe B am 26.06.2021 entschieden. Für das Wettspiel gelten nachstehende Regelungen.  </w:t>
      </w:r>
    </w:p>
    <w:p w14:paraId="03B9D1A3" w14:textId="77777777" w:rsidR="0046263B" w:rsidRPr="009C7664" w:rsidRDefault="0046263B">
      <w:pPr>
        <w:spacing w:after="0"/>
        <w:jc w:val="center"/>
      </w:pPr>
    </w:p>
    <w:p w14:paraId="0AAC1D35" w14:textId="77777777" w:rsidR="0046263B" w:rsidRDefault="008C706F">
      <w:pPr>
        <w:spacing w:after="0"/>
        <w:jc w:val="center"/>
        <w:rPr>
          <w:b/>
          <w:bCs/>
          <w:u w:val="single"/>
        </w:rPr>
      </w:pPr>
      <w:r>
        <w:rPr>
          <w:b/>
          <w:bCs/>
          <w:u w:val="single"/>
        </w:rPr>
        <w:t>Konzeptrahmen</w:t>
      </w:r>
    </w:p>
    <w:p w14:paraId="07E921B4" w14:textId="7347E135" w:rsidR="001F55E6" w:rsidRDefault="004B1BC3">
      <w:pPr>
        <w:spacing w:after="0"/>
        <w:jc w:val="both"/>
      </w:pPr>
      <w:r>
        <w:t>Dieses für das am 26.06.2021 stattfindende Ligaspiel der Damen AK30 3. Liga Gruppe B im GCSW erstellte Hygiene- und Infektionsschutzkonzept (nachstehend HISK genannt) ergänzt mit seinen im Folgenden aufgefü</w:t>
      </w:r>
      <w:r w:rsidR="00EA04D2">
        <w:t>hrten Detailregelungen</w:t>
      </w:r>
      <w:r>
        <w:t xml:space="preserve"> das ansonsten im GCSW genutzte allgemeine HISK. Das allgemein gültige Clubkonzept gilt als Bestandteil dieses HISK und wird als Anhang beigefügt. Weichen Inhalte der nachfolgenden Detailregelungen von denen des allgemein gültigen Clubkonzepts ab, haben die Detailregelungen Vorrang. </w:t>
      </w:r>
      <w:r w:rsidR="00725974">
        <w:t xml:space="preserve"> </w:t>
      </w:r>
    </w:p>
    <w:p w14:paraId="15BEA761" w14:textId="19F5C58E" w:rsidR="0046263B" w:rsidRDefault="001F55E6">
      <w:pPr>
        <w:spacing w:after="0"/>
        <w:jc w:val="both"/>
      </w:pPr>
      <w:r>
        <w:t xml:space="preserve">Den Anweisungen des Turnierpersonals ist uneingeschränkt Folge zu leisten. </w:t>
      </w:r>
      <w:r w:rsidR="008C706F">
        <w:t xml:space="preserve">Zuwiderhandlungen gegen das Gesamtkonzept werden mit Hausverbot geahndet. Das Golfspiel selbst betreffende Schutzvorkehrungen werden in </w:t>
      </w:r>
      <w:r w:rsidR="00BA1D06">
        <w:t xml:space="preserve">den </w:t>
      </w:r>
      <w:r w:rsidR="008C706F">
        <w:t>die Golfregeln ergänzenden Sonderplatzregeln bestimmt.</w:t>
      </w:r>
    </w:p>
    <w:p w14:paraId="04A88C4A" w14:textId="511AB318" w:rsidR="00F06CA8" w:rsidRDefault="00F06CA8">
      <w:pPr>
        <w:spacing w:after="0"/>
        <w:jc w:val="both"/>
      </w:pPr>
    </w:p>
    <w:p w14:paraId="0855931D" w14:textId="23DE98D6" w:rsidR="00F06CA8" w:rsidRDefault="00F06CA8">
      <w:pPr>
        <w:spacing w:after="0"/>
        <w:jc w:val="both"/>
        <w:rPr>
          <w:color w:val="auto"/>
        </w:rPr>
      </w:pPr>
      <w:r w:rsidRPr="006E60D3">
        <w:rPr>
          <w:color w:val="auto"/>
        </w:rPr>
        <w:t xml:space="preserve">Wird im Folgenden von Teilnehmern oder Spielern gesprochen, sind damit alle Mannschaftsmitglieder, </w:t>
      </w:r>
      <w:r w:rsidR="00D1617D" w:rsidRPr="006E60D3">
        <w:rPr>
          <w:color w:val="auto"/>
        </w:rPr>
        <w:t xml:space="preserve">inkl. </w:t>
      </w:r>
      <w:r w:rsidRPr="006E60D3">
        <w:rPr>
          <w:color w:val="auto"/>
        </w:rPr>
        <w:t>Ersatzspieler</w:t>
      </w:r>
      <w:r w:rsidR="009F031E" w:rsidRPr="006E60D3">
        <w:rPr>
          <w:color w:val="auto"/>
        </w:rPr>
        <w:t xml:space="preserve"> und </w:t>
      </w:r>
      <w:r w:rsidRPr="006E60D3">
        <w:rPr>
          <w:color w:val="auto"/>
        </w:rPr>
        <w:t>Kapitän</w:t>
      </w:r>
      <w:r w:rsidR="009F031E" w:rsidRPr="006E60D3">
        <w:rPr>
          <w:color w:val="auto"/>
        </w:rPr>
        <w:t>/</w:t>
      </w:r>
      <w:r w:rsidRPr="006E60D3">
        <w:rPr>
          <w:color w:val="auto"/>
        </w:rPr>
        <w:t>Berater gemeint.</w:t>
      </w:r>
    </w:p>
    <w:p w14:paraId="25F987E9" w14:textId="77777777" w:rsidR="00FD1689" w:rsidRPr="006E60D3" w:rsidRDefault="00FD1689">
      <w:pPr>
        <w:spacing w:after="0"/>
        <w:jc w:val="both"/>
        <w:rPr>
          <w:color w:val="auto"/>
        </w:rPr>
      </w:pPr>
    </w:p>
    <w:p w14:paraId="13EC9237" w14:textId="77777777" w:rsidR="00B95E23" w:rsidRPr="004D7D9B" w:rsidRDefault="004D7D9B" w:rsidP="004D7D9B">
      <w:pPr>
        <w:spacing w:after="0"/>
        <w:jc w:val="both"/>
        <w:rPr>
          <w:bCs/>
        </w:rPr>
      </w:pPr>
      <w:r>
        <w:rPr>
          <w:rStyle w:val="Funotenzeichen"/>
        </w:rPr>
        <w:footnoteRef/>
      </w:r>
      <w:r>
        <w:t xml:space="preserve"> In diesem Dokument in der männlichen Sprachform verwendete Bezeichnungen beziehen sich auf alle Geschlechter.</w:t>
      </w:r>
    </w:p>
    <w:p w14:paraId="75B20E09" w14:textId="77777777" w:rsidR="009175B8" w:rsidRDefault="009175B8" w:rsidP="009175B8">
      <w:pPr>
        <w:spacing w:after="0"/>
        <w:jc w:val="center"/>
        <w:rPr>
          <w:b/>
          <w:bCs/>
          <w:u w:val="single"/>
        </w:rPr>
      </w:pPr>
      <w:r>
        <w:rPr>
          <w:b/>
          <w:bCs/>
          <w:u w:val="single"/>
        </w:rPr>
        <w:t>Detailregelungen</w:t>
      </w:r>
    </w:p>
    <w:p w14:paraId="4AD1691A" w14:textId="77777777" w:rsidR="0046263B" w:rsidRDefault="0046263B">
      <w:pPr>
        <w:spacing w:after="0"/>
        <w:jc w:val="center"/>
        <w:rPr>
          <w:b/>
          <w:bCs/>
          <w:u w:val="single"/>
        </w:rPr>
      </w:pPr>
    </w:p>
    <w:p w14:paraId="5EB9F1C5" w14:textId="77777777" w:rsidR="0046263B" w:rsidRPr="005F237E" w:rsidRDefault="00DA69FB">
      <w:pPr>
        <w:pStyle w:val="Listenabsatz"/>
        <w:numPr>
          <w:ilvl w:val="0"/>
          <w:numId w:val="2"/>
        </w:numPr>
        <w:spacing w:after="0"/>
        <w:rPr>
          <w:b/>
          <w:bCs/>
          <w:color w:val="auto"/>
        </w:rPr>
      </w:pPr>
      <w:r w:rsidRPr="005F237E">
        <w:rPr>
          <w:b/>
          <w:bCs/>
          <w:color w:val="auto"/>
          <w:u w:val="single"/>
        </w:rPr>
        <w:lastRenderedPageBreak/>
        <w:t>Grundsätzliche Regelungen</w:t>
      </w:r>
    </w:p>
    <w:p w14:paraId="1E7CFEEA" w14:textId="0B35BD11" w:rsidR="00A109FE" w:rsidRPr="005F237E" w:rsidRDefault="00A109FE" w:rsidP="00A109FE">
      <w:pPr>
        <w:pStyle w:val="Listenabsatz"/>
        <w:spacing w:after="0"/>
        <w:ind w:left="360"/>
        <w:jc w:val="both"/>
        <w:rPr>
          <w:color w:val="auto"/>
        </w:rPr>
      </w:pPr>
      <w:r w:rsidRPr="005F237E">
        <w:rPr>
          <w:color w:val="auto"/>
        </w:rPr>
        <w:t>Es gelten die grundlegenden „AHA+L“ Regeln:</w:t>
      </w:r>
    </w:p>
    <w:p w14:paraId="3C4C2383" w14:textId="77777777" w:rsidR="00A109FE" w:rsidRPr="005F237E" w:rsidRDefault="00A109FE" w:rsidP="00A109FE">
      <w:pPr>
        <w:pStyle w:val="Listenabsatz"/>
        <w:spacing w:after="0"/>
        <w:ind w:left="360"/>
        <w:jc w:val="both"/>
        <w:rPr>
          <w:color w:val="auto"/>
        </w:rPr>
      </w:pPr>
      <w:r w:rsidRPr="005F237E">
        <w:rPr>
          <w:b/>
          <w:color w:val="auto"/>
          <w:u w:val="single"/>
        </w:rPr>
        <w:t>A</w:t>
      </w:r>
      <w:r w:rsidRPr="005F237E">
        <w:rPr>
          <w:color w:val="auto"/>
        </w:rPr>
        <w:t xml:space="preserve">lltagsmaske tragen </w:t>
      </w:r>
    </w:p>
    <w:p w14:paraId="4FFB1D86" w14:textId="77777777" w:rsidR="00A109FE" w:rsidRPr="005F237E" w:rsidRDefault="00A109FE" w:rsidP="00A109FE">
      <w:pPr>
        <w:pStyle w:val="Listenabsatz"/>
        <w:spacing w:after="0"/>
        <w:ind w:left="360"/>
        <w:jc w:val="both"/>
        <w:rPr>
          <w:color w:val="auto"/>
        </w:rPr>
      </w:pPr>
      <w:r w:rsidRPr="005F237E">
        <w:rPr>
          <w:b/>
          <w:color w:val="auto"/>
          <w:u w:val="single"/>
        </w:rPr>
        <w:t>H</w:t>
      </w:r>
      <w:r w:rsidRPr="005F237E">
        <w:rPr>
          <w:color w:val="auto"/>
        </w:rPr>
        <w:t>ygienevorschriften beachten / Händewaschen und desinfizieren</w:t>
      </w:r>
    </w:p>
    <w:p w14:paraId="6FA87BB6" w14:textId="77777777" w:rsidR="00A109FE" w:rsidRPr="005F237E" w:rsidRDefault="00A109FE" w:rsidP="00A109FE">
      <w:pPr>
        <w:pStyle w:val="Listenabsatz"/>
        <w:spacing w:after="0"/>
        <w:ind w:left="360"/>
        <w:jc w:val="both"/>
        <w:rPr>
          <w:color w:val="auto"/>
        </w:rPr>
      </w:pPr>
      <w:r w:rsidRPr="005F237E">
        <w:rPr>
          <w:b/>
          <w:color w:val="auto"/>
          <w:u w:val="single"/>
        </w:rPr>
        <w:t>A</w:t>
      </w:r>
      <w:r w:rsidRPr="005F237E">
        <w:rPr>
          <w:color w:val="auto"/>
        </w:rPr>
        <w:t xml:space="preserve">bstand einhalten </w:t>
      </w:r>
    </w:p>
    <w:p w14:paraId="3A61DD86" w14:textId="77777777" w:rsidR="007A5CBA" w:rsidRDefault="005F237E" w:rsidP="00A109FE">
      <w:pPr>
        <w:pStyle w:val="Listenabsatz"/>
        <w:spacing w:after="0"/>
        <w:ind w:left="360"/>
        <w:jc w:val="both"/>
        <w:rPr>
          <w:color w:val="auto"/>
        </w:rPr>
      </w:pPr>
      <w:r w:rsidRPr="005F237E">
        <w:rPr>
          <w:color w:val="auto"/>
        </w:rPr>
        <w:t xml:space="preserve">Regelmäßiges </w:t>
      </w:r>
      <w:r w:rsidRPr="00C922F9">
        <w:rPr>
          <w:b/>
          <w:color w:val="auto"/>
          <w:u w:val="single"/>
        </w:rPr>
        <w:t>L</w:t>
      </w:r>
      <w:r w:rsidR="00A109FE" w:rsidRPr="005F237E">
        <w:rPr>
          <w:color w:val="auto"/>
        </w:rPr>
        <w:t>üften</w:t>
      </w:r>
      <w:r w:rsidRPr="005F237E">
        <w:rPr>
          <w:color w:val="auto"/>
        </w:rPr>
        <w:t xml:space="preserve"> von Räumlichkeiten</w:t>
      </w:r>
    </w:p>
    <w:p w14:paraId="2D9EF3BF" w14:textId="315D34CA" w:rsidR="00A109FE" w:rsidRPr="005F237E" w:rsidRDefault="007A5CBA" w:rsidP="00A109FE">
      <w:pPr>
        <w:pStyle w:val="Listenabsatz"/>
        <w:spacing w:after="0"/>
        <w:ind w:left="360"/>
        <w:jc w:val="both"/>
        <w:rPr>
          <w:color w:val="auto"/>
        </w:rPr>
      </w:pPr>
      <w:r w:rsidRPr="005F237E">
        <w:rPr>
          <w:b/>
          <w:color w:val="auto"/>
          <w:u w:val="single"/>
        </w:rPr>
        <w:t>C</w:t>
      </w:r>
      <w:r w:rsidRPr="005F237E">
        <w:rPr>
          <w:color w:val="auto"/>
        </w:rPr>
        <w:t>orona Warn App benutzen</w:t>
      </w:r>
      <w:r>
        <w:rPr>
          <w:color w:val="auto"/>
        </w:rPr>
        <w:t xml:space="preserve"> (falls vorhanden)</w:t>
      </w:r>
      <w:r w:rsidR="00A109FE" w:rsidRPr="005F237E">
        <w:rPr>
          <w:color w:val="auto"/>
        </w:rPr>
        <w:t xml:space="preserve"> </w:t>
      </w:r>
    </w:p>
    <w:p w14:paraId="192DC44C" w14:textId="77777777" w:rsidR="00A109FE" w:rsidRPr="005F237E" w:rsidRDefault="00A109FE" w:rsidP="00A109FE">
      <w:pPr>
        <w:pStyle w:val="Listenabsatz"/>
        <w:spacing w:after="0"/>
        <w:ind w:left="360"/>
        <w:jc w:val="both"/>
        <w:rPr>
          <w:color w:val="auto"/>
        </w:rPr>
      </w:pPr>
    </w:p>
    <w:p w14:paraId="0BD055BA" w14:textId="309E1428" w:rsidR="00B5198B" w:rsidRPr="00B5198B" w:rsidRDefault="00A109FE" w:rsidP="00B5198B">
      <w:pPr>
        <w:pStyle w:val="Listenabsatz"/>
        <w:spacing w:after="0"/>
        <w:ind w:left="360"/>
        <w:jc w:val="both"/>
        <w:rPr>
          <w:color w:val="auto"/>
        </w:rPr>
      </w:pPr>
      <w:r w:rsidRPr="005F237E">
        <w:rPr>
          <w:color w:val="auto"/>
        </w:rPr>
        <w:t xml:space="preserve">Jeder Teilnehmer </w:t>
      </w:r>
      <w:r w:rsidR="00F06CA8">
        <w:rPr>
          <w:color w:val="auto"/>
        </w:rPr>
        <w:t>i</w:t>
      </w:r>
      <w:r w:rsidRPr="005F237E">
        <w:rPr>
          <w:color w:val="auto"/>
        </w:rPr>
        <w:t>st dazu verpflichtet, während des gesamten Aufenthaltes auf der Golfanlage eine Mund-Nase-Bedeckung mit sich zu führen. Zulässig sind ausschließlich Masken, die mindestens dem Standard einer medizinischen Maske entsprechen. Deren Nutzung regelt die aktuell gültige Coronaschutzverordnung des Landes NRW</w:t>
      </w:r>
      <w:r w:rsidR="005F237E" w:rsidRPr="005F237E">
        <w:rPr>
          <w:color w:val="auto"/>
        </w:rPr>
        <w:t xml:space="preserve"> (CoronaSchVO)</w:t>
      </w:r>
      <w:r w:rsidRPr="005F237E">
        <w:rPr>
          <w:color w:val="auto"/>
        </w:rPr>
        <w:t>, sowie die Bestimmungen dieses Gesamtkonzepts.</w:t>
      </w:r>
      <w:r w:rsidR="00B5198B">
        <w:rPr>
          <w:color w:val="auto"/>
        </w:rPr>
        <w:t xml:space="preserve"> </w:t>
      </w:r>
    </w:p>
    <w:p w14:paraId="52758A4D" w14:textId="77777777" w:rsidR="00A109FE" w:rsidRPr="005F237E" w:rsidRDefault="00A109FE" w:rsidP="00A109FE">
      <w:pPr>
        <w:pStyle w:val="Listenabsatz"/>
        <w:spacing w:after="0"/>
        <w:ind w:left="360"/>
        <w:jc w:val="both"/>
        <w:rPr>
          <w:color w:val="auto"/>
        </w:rPr>
      </w:pPr>
    </w:p>
    <w:p w14:paraId="02477BA0" w14:textId="17378AD9" w:rsidR="001F55E6" w:rsidRDefault="00A109FE" w:rsidP="00A109FE">
      <w:pPr>
        <w:pStyle w:val="Listenabsatz"/>
        <w:spacing w:after="0"/>
        <w:ind w:left="360"/>
        <w:jc w:val="both"/>
        <w:rPr>
          <w:color w:val="auto"/>
        </w:rPr>
      </w:pPr>
      <w:r w:rsidRPr="005F237E">
        <w:rPr>
          <w:color w:val="auto"/>
        </w:rPr>
        <w:t xml:space="preserve">Körperliche Begrüßungsrituale (z.B. Händedruck oder Umarmungen) sind zu unterlassen. Gleiches gilt auch für das Verhalten von Spielern </w:t>
      </w:r>
      <w:r w:rsidR="00906E3B">
        <w:rPr>
          <w:color w:val="auto"/>
        </w:rPr>
        <w:t xml:space="preserve">und Mannschaftsmitgliedern </w:t>
      </w:r>
      <w:r w:rsidRPr="005F237E">
        <w:rPr>
          <w:color w:val="auto"/>
        </w:rPr>
        <w:t>untereinander (z.B. Abklatschen, gemeinsames Jubeln, etc.)</w:t>
      </w:r>
    </w:p>
    <w:p w14:paraId="0B5E5FD4" w14:textId="77777777" w:rsidR="00B5198B" w:rsidRPr="009E0727" w:rsidRDefault="00B5198B" w:rsidP="00A109FE">
      <w:pPr>
        <w:pStyle w:val="Listenabsatz"/>
        <w:spacing w:after="0"/>
        <w:ind w:left="360"/>
        <w:jc w:val="both"/>
        <w:rPr>
          <w:color w:val="auto"/>
          <w:sz w:val="16"/>
          <w:szCs w:val="16"/>
        </w:rPr>
      </w:pPr>
    </w:p>
    <w:p w14:paraId="30D1EBE6" w14:textId="77777777" w:rsidR="00F33593" w:rsidRPr="009E0727" w:rsidRDefault="00F33593" w:rsidP="00A109FE">
      <w:pPr>
        <w:pStyle w:val="Listenabsatz"/>
        <w:spacing w:after="0"/>
        <w:ind w:left="360"/>
        <w:jc w:val="both"/>
        <w:rPr>
          <w:color w:val="auto"/>
          <w:sz w:val="16"/>
          <w:szCs w:val="16"/>
        </w:rPr>
      </w:pPr>
    </w:p>
    <w:p w14:paraId="638EEF9C" w14:textId="77777777" w:rsidR="00401A67" w:rsidRPr="00401A67" w:rsidRDefault="00401A67">
      <w:pPr>
        <w:pStyle w:val="Listenabsatz"/>
        <w:numPr>
          <w:ilvl w:val="0"/>
          <w:numId w:val="2"/>
        </w:numPr>
        <w:spacing w:after="0"/>
        <w:rPr>
          <w:b/>
          <w:bCs/>
          <w:color w:val="auto"/>
          <w:u w:val="single"/>
        </w:rPr>
      </w:pPr>
      <w:r w:rsidRPr="00401A67">
        <w:rPr>
          <w:b/>
          <w:bCs/>
          <w:color w:val="auto"/>
          <w:u w:val="single"/>
        </w:rPr>
        <w:t>Teilnahmeberechtigung / Testpflicht</w:t>
      </w:r>
    </w:p>
    <w:p w14:paraId="7D8B2689" w14:textId="77777777" w:rsidR="00401A67" w:rsidRDefault="00401A67" w:rsidP="00482FB8">
      <w:pPr>
        <w:pStyle w:val="Listenabsatz"/>
        <w:spacing w:after="0"/>
        <w:ind w:left="360"/>
        <w:jc w:val="both"/>
        <w:rPr>
          <w:bCs/>
          <w:color w:val="auto"/>
        </w:rPr>
      </w:pPr>
      <w:r>
        <w:rPr>
          <w:bCs/>
          <w:color w:val="auto"/>
        </w:rPr>
        <w:t>Folgende Spieler haben keine Teilnahmeberechtigun</w:t>
      </w:r>
      <w:r w:rsidR="004202E1">
        <w:rPr>
          <w:bCs/>
          <w:color w:val="auto"/>
        </w:rPr>
        <w:t>g. Ihnen ist das Betreten der Go</w:t>
      </w:r>
      <w:r>
        <w:rPr>
          <w:bCs/>
          <w:color w:val="auto"/>
        </w:rPr>
        <w:t>lfanlage untersagt:</w:t>
      </w:r>
    </w:p>
    <w:p w14:paraId="5E524111" w14:textId="7388B9DF" w:rsidR="00401A67" w:rsidRDefault="00401A67" w:rsidP="00482FB8">
      <w:pPr>
        <w:pStyle w:val="Listenabsatz"/>
        <w:numPr>
          <w:ilvl w:val="0"/>
          <w:numId w:val="10"/>
        </w:numPr>
        <w:spacing w:after="0"/>
        <w:jc w:val="both"/>
        <w:rPr>
          <w:bCs/>
          <w:color w:val="auto"/>
        </w:rPr>
      </w:pPr>
      <w:r>
        <w:rPr>
          <w:bCs/>
          <w:color w:val="auto"/>
        </w:rPr>
        <w:t xml:space="preserve">Spieler, die aktuell positiv mit dem </w:t>
      </w:r>
      <w:r w:rsidR="00E379A9">
        <w:rPr>
          <w:bCs/>
          <w:color w:val="auto"/>
        </w:rPr>
        <w:t>Corona Virus</w:t>
      </w:r>
      <w:r>
        <w:rPr>
          <w:bCs/>
          <w:color w:val="auto"/>
        </w:rPr>
        <w:t xml:space="preserve"> infiziert sind, </w:t>
      </w:r>
    </w:p>
    <w:p w14:paraId="14970737" w14:textId="014BCD69" w:rsidR="00401A67" w:rsidRDefault="00401A67" w:rsidP="00482FB8">
      <w:pPr>
        <w:pStyle w:val="Listenabsatz"/>
        <w:numPr>
          <w:ilvl w:val="0"/>
          <w:numId w:val="10"/>
        </w:numPr>
        <w:spacing w:after="0"/>
        <w:jc w:val="both"/>
        <w:rPr>
          <w:bCs/>
          <w:color w:val="auto"/>
        </w:rPr>
      </w:pPr>
      <w:r>
        <w:rPr>
          <w:bCs/>
          <w:color w:val="auto"/>
        </w:rPr>
        <w:t xml:space="preserve">Spieler, die über einen aktuellen positiven </w:t>
      </w:r>
      <w:r w:rsidR="005678A3">
        <w:rPr>
          <w:bCs/>
          <w:color w:val="auto"/>
        </w:rPr>
        <w:t>Corona Test</w:t>
      </w:r>
      <w:r>
        <w:rPr>
          <w:bCs/>
          <w:color w:val="auto"/>
        </w:rPr>
        <w:t xml:space="preserve"> verfügen</w:t>
      </w:r>
      <w:r w:rsidR="00EA04D2">
        <w:rPr>
          <w:bCs/>
          <w:color w:val="auto"/>
        </w:rPr>
        <w:t xml:space="preserve"> sowie</w:t>
      </w:r>
    </w:p>
    <w:p w14:paraId="00FC7AE3" w14:textId="77777777" w:rsidR="00482FB8" w:rsidRPr="007C3B23" w:rsidRDefault="00401A67" w:rsidP="006A3FBC">
      <w:pPr>
        <w:pStyle w:val="Listenabsatz"/>
        <w:numPr>
          <w:ilvl w:val="0"/>
          <w:numId w:val="10"/>
        </w:numPr>
        <w:spacing w:after="0"/>
        <w:jc w:val="both"/>
        <w:rPr>
          <w:bCs/>
          <w:color w:val="auto"/>
        </w:rPr>
      </w:pPr>
      <w:r w:rsidRPr="007C3B23">
        <w:rPr>
          <w:bCs/>
          <w:color w:val="auto"/>
        </w:rPr>
        <w:t xml:space="preserve">Spieler, die </w:t>
      </w:r>
      <w:r w:rsidR="007C3B23" w:rsidRPr="007C3B23">
        <w:rPr>
          <w:bCs/>
          <w:color w:val="auto"/>
        </w:rPr>
        <w:t>sich in Quarantäne befinden</w:t>
      </w:r>
    </w:p>
    <w:p w14:paraId="710308E4" w14:textId="77777777" w:rsidR="00482FB8" w:rsidRDefault="00482FB8" w:rsidP="00482FB8">
      <w:pPr>
        <w:spacing w:after="0"/>
        <w:ind w:left="360"/>
        <w:jc w:val="both"/>
        <w:rPr>
          <w:bCs/>
          <w:color w:val="auto"/>
        </w:rPr>
      </w:pPr>
    </w:p>
    <w:p w14:paraId="52A50EC2" w14:textId="2134120D" w:rsidR="000F42CA" w:rsidRPr="009E0727" w:rsidRDefault="000F42CA" w:rsidP="00482FB8">
      <w:pPr>
        <w:spacing w:after="0"/>
        <w:ind w:left="360"/>
        <w:jc w:val="both"/>
        <w:rPr>
          <w:b/>
          <w:bCs/>
          <w:i/>
          <w:color w:val="auto"/>
          <w:u w:val="single"/>
        </w:rPr>
      </w:pPr>
      <w:r w:rsidRPr="009E0727">
        <w:rPr>
          <w:b/>
          <w:bCs/>
          <w:i/>
          <w:color w:val="auto"/>
          <w:u w:val="single"/>
        </w:rPr>
        <w:t>Variante 1</w:t>
      </w:r>
    </w:p>
    <w:p w14:paraId="1C78F609" w14:textId="2DF4598D" w:rsidR="00482FB8" w:rsidRDefault="00482FB8" w:rsidP="00482FB8">
      <w:pPr>
        <w:spacing w:after="0"/>
        <w:ind w:left="360"/>
        <w:jc w:val="both"/>
        <w:rPr>
          <w:bCs/>
          <w:color w:val="auto"/>
        </w:rPr>
      </w:pPr>
      <w:r>
        <w:rPr>
          <w:bCs/>
          <w:color w:val="auto"/>
        </w:rPr>
        <w:t xml:space="preserve">Spieler die keines der obigen Kriterien erfüllen, aber </w:t>
      </w:r>
      <w:r w:rsidR="008273D8">
        <w:rPr>
          <w:bCs/>
          <w:color w:val="auto"/>
        </w:rPr>
        <w:t xml:space="preserve">zum Wettspielzeitpunkt </w:t>
      </w:r>
      <w:r w:rsidR="006E60D3">
        <w:rPr>
          <w:bCs/>
          <w:color w:val="auto"/>
        </w:rPr>
        <w:t>Krankheitssymtome aufweisen</w:t>
      </w:r>
      <w:r>
        <w:rPr>
          <w:bCs/>
          <w:color w:val="auto"/>
        </w:rPr>
        <w:t xml:space="preserve">, sind gegen Nachweis eines aktuellen negativen </w:t>
      </w:r>
      <w:r w:rsidR="005678A3">
        <w:rPr>
          <w:bCs/>
          <w:color w:val="auto"/>
        </w:rPr>
        <w:t>Corona Tests</w:t>
      </w:r>
      <w:r>
        <w:rPr>
          <w:bCs/>
          <w:color w:val="auto"/>
        </w:rPr>
        <w:t xml:space="preserve"> teilnahmeberechtigt. Dies gilt auch für Geimpfte oder Genesene.</w:t>
      </w:r>
    </w:p>
    <w:p w14:paraId="6783892A" w14:textId="77777777" w:rsidR="00482FB8" w:rsidRDefault="00482FB8" w:rsidP="00482FB8">
      <w:pPr>
        <w:spacing w:after="0"/>
        <w:ind w:left="360"/>
        <w:jc w:val="both"/>
        <w:rPr>
          <w:bCs/>
          <w:color w:val="auto"/>
        </w:rPr>
      </w:pPr>
    </w:p>
    <w:p w14:paraId="3C31FE8E" w14:textId="05BE8EBB" w:rsidR="00482FB8" w:rsidRDefault="00482FB8" w:rsidP="00482FB8">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color w:val="auto"/>
        </w:rPr>
      </w:pPr>
      <w:r>
        <w:rPr>
          <w:color w:val="auto"/>
        </w:rPr>
        <w:t xml:space="preserve">Für das Golfspiel </w:t>
      </w:r>
      <w:r w:rsidR="007C3B23">
        <w:rPr>
          <w:color w:val="auto"/>
        </w:rPr>
        <w:t xml:space="preserve">an sich </w:t>
      </w:r>
      <w:r>
        <w:rPr>
          <w:color w:val="auto"/>
        </w:rPr>
        <w:t xml:space="preserve">(auf dem Golfplatz und den Übungsanlagen) besteht für die Spieler die nicht zum obigen Personenkreis gehören keine </w:t>
      </w:r>
      <w:r w:rsidR="007F6D92">
        <w:rPr>
          <w:color w:val="auto"/>
        </w:rPr>
        <w:t xml:space="preserve">generelle </w:t>
      </w:r>
      <w:r>
        <w:rPr>
          <w:color w:val="auto"/>
        </w:rPr>
        <w:t xml:space="preserve">Testpflicht. </w:t>
      </w:r>
    </w:p>
    <w:p w14:paraId="64FF4F72" w14:textId="77777777" w:rsidR="00482FB8" w:rsidRPr="00ED0894" w:rsidRDefault="00482FB8" w:rsidP="00482FB8">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color w:val="auto"/>
        </w:rPr>
      </w:pPr>
    </w:p>
    <w:p w14:paraId="3197BBA8" w14:textId="3CA486B7" w:rsidR="00482FB8" w:rsidRDefault="00482FB8" w:rsidP="00482FB8">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color w:val="auto"/>
        </w:rPr>
      </w:pPr>
      <w:r>
        <w:rPr>
          <w:color w:val="auto"/>
        </w:rPr>
        <w:t xml:space="preserve">Über das Golfspiel hinaus geltende Testpflichten richten sich nach der jeweils aktuellen Coronaschutzverordnung und der geltenden Inzidenzstufe im Kreis </w:t>
      </w:r>
      <w:r w:rsidR="00F06CA8">
        <w:rPr>
          <w:color w:val="auto"/>
        </w:rPr>
        <w:t xml:space="preserve">des </w:t>
      </w:r>
      <w:r w:rsidR="004B1BC3">
        <w:rPr>
          <w:color w:val="auto"/>
        </w:rPr>
        <w:t>GCSW</w:t>
      </w:r>
      <w:r w:rsidR="00F06CA8">
        <w:rPr>
          <w:color w:val="auto"/>
        </w:rPr>
        <w:t xml:space="preserve"> </w:t>
      </w:r>
      <w:r>
        <w:rPr>
          <w:color w:val="auto"/>
        </w:rPr>
        <w:t xml:space="preserve">zum Wettspielzeitpunkt. </w:t>
      </w:r>
      <w:r w:rsidRPr="005F237E">
        <w:rPr>
          <w:color w:val="auto"/>
        </w:rPr>
        <w:t xml:space="preserve">  </w:t>
      </w:r>
    </w:p>
    <w:p w14:paraId="65A553F0" w14:textId="77777777" w:rsidR="000F42CA" w:rsidRDefault="000F42CA" w:rsidP="00482FB8">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color w:val="auto"/>
        </w:rPr>
      </w:pPr>
    </w:p>
    <w:p w14:paraId="12920884" w14:textId="23497551" w:rsidR="000F42CA" w:rsidRPr="009E0727" w:rsidRDefault="000F42CA" w:rsidP="00482FB8">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b/>
          <w:i/>
          <w:color w:val="auto"/>
          <w:u w:val="single"/>
        </w:rPr>
      </w:pPr>
      <w:r w:rsidRPr="009E0727">
        <w:rPr>
          <w:b/>
          <w:i/>
          <w:color w:val="auto"/>
          <w:u w:val="single"/>
        </w:rPr>
        <w:t>Variante 2</w:t>
      </w:r>
    </w:p>
    <w:p w14:paraId="54267858" w14:textId="781950AE" w:rsidR="000F42CA" w:rsidRDefault="000F42CA" w:rsidP="000F42CA">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color w:val="auto"/>
        </w:rPr>
      </w:pPr>
      <w:r>
        <w:rPr>
          <w:color w:val="auto"/>
        </w:rPr>
        <w:t>Teilnahmeberechtigt sind ausschließlich Spieler der 3Gs (</w:t>
      </w:r>
      <w:r w:rsidRPr="0070353B">
        <w:rPr>
          <w:b/>
          <w:color w:val="auto"/>
          <w:u w:val="single"/>
        </w:rPr>
        <w:t>g</w:t>
      </w:r>
      <w:r>
        <w:rPr>
          <w:color w:val="auto"/>
        </w:rPr>
        <w:t xml:space="preserve">eimpft, </w:t>
      </w:r>
      <w:r w:rsidRPr="0070353B">
        <w:rPr>
          <w:b/>
          <w:color w:val="auto"/>
          <w:u w:val="single"/>
        </w:rPr>
        <w:t>g</w:t>
      </w:r>
      <w:r>
        <w:rPr>
          <w:color w:val="auto"/>
        </w:rPr>
        <w:t xml:space="preserve">enesen, </w:t>
      </w:r>
      <w:r w:rsidRPr="0070353B">
        <w:rPr>
          <w:b/>
          <w:color w:val="auto"/>
          <w:u w:val="single"/>
        </w:rPr>
        <w:t>g</w:t>
      </w:r>
      <w:r>
        <w:rPr>
          <w:color w:val="auto"/>
        </w:rPr>
        <w:t xml:space="preserve">etestet). Der Test darf nicht älter als vom 24.06.2021 sein. Der Nachweis über den Status der Mannschaftsmitglieder erfolgt über das Formblatt am Ende dieses Hygienekonzeptes. Das Formblatt ist vom Kapitän ausgefüllt und unterschrieben bis zum Start des ersten Spielers seiner Mannschaft im Clubsekretariat einzureichen.   </w:t>
      </w:r>
    </w:p>
    <w:p w14:paraId="3BAA6A98" w14:textId="77777777" w:rsidR="007B00D1" w:rsidRDefault="007B00D1" w:rsidP="007B00D1">
      <w:pPr>
        <w:pStyle w:val="Listenabsatz"/>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jc w:val="both"/>
        <w:rPr>
          <w:color w:val="auto"/>
        </w:rPr>
      </w:pPr>
      <w:r>
        <w:rPr>
          <w:color w:val="auto"/>
        </w:rPr>
        <w:t xml:space="preserve">Setzt ein Club einen Caddie ein, der nicht zum Kreis der offiziellen Mannschaftsmitglieder gehört, ist dies nur nach Nachweis der Zugehörigkeit zur Gruppe der 3Gs möglich. Der Nachweis ist gegenüber der Spielleitung, dem Starter oder dem </w:t>
      </w:r>
      <w:proofErr w:type="spellStart"/>
      <w:r>
        <w:rPr>
          <w:color w:val="auto"/>
        </w:rPr>
        <w:t>Clubbüro</w:t>
      </w:r>
      <w:proofErr w:type="spellEnd"/>
      <w:r>
        <w:rPr>
          <w:color w:val="auto"/>
        </w:rPr>
        <w:t xml:space="preserve"> </w:t>
      </w:r>
      <w:r w:rsidRPr="00853401">
        <w:rPr>
          <w:b/>
          <w:color w:val="auto"/>
          <w:u w:val="single"/>
        </w:rPr>
        <w:t>vor</w:t>
      </w:r>
      <w:r>
        <w:rPr>
          <w:color w:val="auto"/>
        </w:rPr>
        <w:t xml:space="preserve"> Beginn seiner Tätigkeit zu erbringen.   </w:t>
      </w:r>
    </w:p>
    <w:p w14:paraId="37467A0D" w14:textId="77777777" w:rsidR="000F42CA" w:rsidRDefault="000F42CA" w:rsidP="00482FB8">
      <w:pPr>
        <w:pStyle w:val="Listenabsatz"/>
        <w:spacing w:after="0"/>
        <w:ind w:left="360"/>
        <w:jc w:val="both"/>
        <w:rPr>
          <w:b/>
          <w:bCs/>
          <w:color w:val="auto"/>
        </w:rPr>
      </w:pPr>
    </w:p>
    <w:p w14:paraId="13C82083" w14:textId="77777777" w:rsidR="007B00D1" w:rsidRDefault="007B00D1" w:rsidP="00482FB8">
      <w:pPr>
        <w:pStyle w:val="Listenabsatz"/>
        <w:spacing w:after="0"/>
        <w:ind w:left="360"/>
        <w:jc w:val="both"/>
        <w:rPr>
          <w:b/>
          <w:bCs/>
          <w:color w:val="auto"/>
        </w:rPr>
      </w:pPr>
    </w:p>
    <w:p w14:paraId="6A6F313F" w14:textId="77777777" w:rsidR="0099728D" w:rsidRDefault="0099728D" w:rsidP="00482FB8">
      <w:pPr>
        <w:pStyle w:val="Listenabsatz"/>
        <w:spacing w:after="0"/>
        <w:ind w:left="360"/>
        <w:jc w:val="both"/>
        <w:rPr>
          <w:b/>
          <w:bCs/>
          <w:color w:val="auto"/>
        </w:rPr>
      </w:pPr>
    </w:p>
    <w:p w14:paraId="46C12390" w14:textId="77777777" w:rsidR="0099728D" w:rsidRDefault="0099728D" w:rsidP="00482FB8">
      <w:pPr>
        <w:pStyle w:val="Listenabsatz"/>
        <w:spacing w:after="0"/>
        <w:ind w:left="360"/>
        <w:jc w:val="both"/>
        <w:rPr>
          <w:b/>
          <w:bCs/>
          <w:color w:val="auto"/>
        </w:rPr>
      </w:pPr>
    </w:p>
    <w:p w14:paraId="6A87639B" w14:textId="578C005C" w:rsidR="0046263B" w:rsidRPr="005F237E" w:rsidRDefault="008C706F">
      <w:pPr>
        <w:pStyle w:val="Listenabsatz"/>
        <w:numPr>
          <w:ilvl w:val="0"/>
          <w:numId w:val="2"/>
        </w:numPr>
        <w:spacing w:after="0"/>
        <w:rPr>
          <w:b/>
          <w:bCs/>
          <w:color w:val="auto"/>
        </w:rPr>
      </w:pPr>
      <w:r w:rsidRPr="005F237E">
        <w:rPr>
          <w:b/>
          <w:bCs/>
          <w:color w:val="auto"/>
          <w:u w:val="single"/>
        </w:rPr>
        <w:lastRenderedPageBreak/>
        <w:t xml:space="preserve">Zuschauer </w:t>
      </w:r>
      <w:r w:rsidR="004B1BC3">
        <w:rPr>
          <w:b/>
          <w:bCs/>
          <w:color w:val="auto"/>
          <w:u w:val="single"/>
        </w:rPr>
        <w:t>–</w:t>
      </w:r>
      <w:r w:rsidRPr="005F237E">
        <w:rPr>
          <w:b/>
          <w:bCs/>
          <w:color w:val="auto"/>
          <w:u w:val="single"/>
        </w:rPr>
        <w:t xml:space="preserve"> Caddies</w:t>
      </w:r>
      <w:r w:rsidR="004B1BC3">
        <w:rPr>
          <w:b/>
          <w:bCs/>
          <w:color w:val="auto"/>
          <w:u w:val="single"/>
        </w:rPr>
        <w:t xml:space="preserve"> – Kapitäne – Berater </w:t>
      </w:r>
      <w:r w:rsidR="00B538D5">
        <w:rPr>
          <w:b/>
          <w:bCs/>
          <w:color w:val="auto"/>
          <w:u w:val="single"/>
        </w:rPr>
        <w:t>- Begleitpersonen</w:t>
      </w:r>
    </w:p>
    <w:p w14:paraId="5C3BB248" w14:textId="0273C3F1" w:rsidR="00B538D5" w:rsidRDefault="005F4D24" w:rsidP="00CA0C32">
      <w:pPr>
        <w:pStyle w:val="Listenabsatz"/>
        <w:spacing w:after="0"/>
        <w:ind w:left="360"/>
        <w:jc w:val="both"/>
        <w:rPr>
          <w:color w:val="auto"/>
        </w:rPr>
      </w:pPr>
      <w:r>
        <w:rPr>
          <w:color w:val="auto"/>
        </w:rPr>
        <w:t>Caddies</w:t>
      </w:r>
      <w:r w:rsidR="004B1BC3">
        <w:rPr>
          <w:color w:val="auto"/>
        </w:rPr>
        <w:t>, Kapitäne</w:t>
      </w:r>
      <w:r w:rsidR="00B538D5">
        <w:rPr>
          <w:color w:val="auto"/>
        </w:rPr>
        <w:t>,</w:t>
      </w:r>
      <w:r w:rsidR="004B1BC3">
        <w:rPr>
          <w:color w:val="auto"/>
        </w:rPr>
        <w:t xml:space="preserve"> Berater</w:t>
      </w:r>
      <w:r w:rsidR="00B538D5">
        <w:rPr>
          <w:color w:val="auto"/>
        </w:rPr>
        <w:t>, Zuschauer und weitere Begleitpersonen</w:t>
      </w:r>
      <w:r>
        <w:rPr>
          <w:color w:val="auto"/>
        </w:rPr>
        <w:t xml:space="preserve"> sind </w:t>
      </w:r>
      <w:r w:rsidR="00B538D5">
        <w:rPr>
          <w:color w:val="auto"/>
        </w:rPr>
        <w:t xml:space="preserve">unter Beachtung der Kontaktbeschränkungen </w:t>
      </w:r>
      <w:r w:rsidR="000F42CA">
        <w:rPr>
          <w:color w:val="auto"/>
        </w:rPr>
        <w:t xml:space="preserve">der jeweiligen </w:t>
      </w:r>
      <w:proofErr w:type="spellStart"/>
      <w:r w:rsidR="000F42CA">
        <w:rPr>
          <w:color w:val="auto"/>
        </w:rPr>
        <w:t>Corona</w:t>
      </w:r>
      <w:r w:rsidR="0099728D">
        <w:rPr>
          <w:color w:val="auto"/>
        </w:rPr>
        <w:t>S</w:t>
      </w:r>
      <w:r w:rsidR="000F42CA">
        <w:rPr>
          <w:color w:val="auto"/>
        </w:rPr>
        <w:t>ch</w:t>
      </w:r>
      <w:r w:rsidR="0099728D">
        <w:rPr>
          <w:color w:val="auto"/>
        </w:rPr>
        <w:t>VO</w:t>
      </w:r>
      <w:proofErr w:type="spellEnd"/>
      <w:r w:rsidR="000F42CA">
        <w:rPr>
          <w:color w:val="auto"/>
        </w:rPr>
        <w:t xml:space="preserve"> </w:t>
      </w:r>
      <w:r>
        <w:rPr>
          <w:color w:val="auto"/>
        </w:rPr>
        <w:t>zugelassen. Zur Rückverfolgbarkeit einer möglichen Infektionskette ha</w:t>
      </w:r>
      <w:r w:rsidR="00B538D5">
        <w:rPr>
          <w:color w:val="auto"/>
        </w:rPr>
        <w:t>t dieser Personenkreis</w:t>
      </w:r>
      <w:r w:rsidR="003F3471">
        <w:rPr>
          <w:color w:val="auto"/>
        </w:rPr>
        <w:t xml:space="preserve">, </w:t>
      </w:r>
      <w:r w:rsidR="003F3471" w:rsidRPr="006E60D3">
        <w:rPr>
          <w:color w:val="auto"/>
        </w:rPr>
        <w:t xml:space="preserve">falls sie nicht zu den offiziell gemeldeten Mannschaftsmitgliedern gehören, </w:t>
      </w:r>
      <w:r w:rsidRPr="006E60D3">
        <w:rPr>
          <w:color w:val="auto"/>
        </w:rPr>
        <w:t xml:space="preserve">Ihre Kontaktdaten am Start </w:t>
      </w:r>
      <w:r w:rsidR="00B538D5">
        <w:rPr>
          <w:color w:val="auto"/>
        </w:rPr>
        <w:t xml:space="preserve">(Zuschauer und Begleitpersonen im Clubhaus) </w:t>
      </w:r>
      <w:r w:rsidRPr="006E60D3">
        <w:rPr>
          <w:color w:val="auto"/>
        </w:rPr>
        <w:t>zu hinterlegen</w:t>
      </w:r>
      <w:r w:rsidR="000F42CA">
        <w:rPr>
          <w:color w:val="auto"/>
        </w:rPr>
        <w:t xml:space="preserve"> (siehe Formblatt am Ende dieses Hygienekonzepts)</w:t>
      </w:r>
      <w:r w:rsidRPr="006E60D3">
        <w:rPr>
          <w:color w:val="auto"/>
        </w:rPr>
        <w:t xml:space="preserve">. </w:t>
      </w:r>
      <w:r w:rsidR="00B538D5">
        <w:rPr>
          <w:color w:val="auto"/>
        </w:rPr>
        <w:t xml:space="preserve"> </w:t>
      </w:r>
    </w:p>
    <w:p w14:paraId="67051EDA" w14:textId="71B434B7" w:rsidR="005F4D24" w:rsidRPr="006E60D3" w:rsidRDefault="00B538D5" w:rsidP="00CA0C32">
      <w:pPr>
        <w:pStyle w:val="Listenabsatz"/>
        <w:spacing w:after="0"/>
        <w:ind w:left="360"/>
        <w:jc w:val="both"/>
        <w:rPr>
          <w:color w:val="auto"/>
        </w:rPr>
      </w:pPr>
      <w:r>
        <w:rPr>
          <w:color w:val="auto"/>
        </w:rPr>
        <w:t>Caddies, Kapitäne und Berater willigen mit ihr</w:t>
      </w:r>
      <w:r w:rsidR="005F4D24" w:rsidRPr="006E60D3">
        <w:rPr>
          <w:color w:val="auto"/>
        </w:rPr>
        <w:t xml:space="preserve">er Tätigkeit </w:t>
      </w:r>
      <w:r>
        <w:rPr>
          <w:color w:val="auto"/>
        </w:rPr>
        <w:t>d</w:t>
      </w:r>
      <w:r w:rsidR="005F4D24" w:rsidRPr="006E60D3">
        <w:rPr>
          <w:color w:val="auto"/>
        </w:rPr>
        <w:t xml:space="preserve">er Einhaltung des Hygienekonzepts ein. Für die Zugänglichkeit </w:t>
      </w:r>
      <w:r>
        <w:rPr>
          <w:color w:val="auto"/>
        </w:rPr>
        <w:t>zum Hygienekonzept haben diese Personen s</w:t>
      </w:r>
      <w:r w:rsidR="005F4D24" w:rsidRPr="006E60D3">
        <w:rPr>
          <w:color w:val="auto"/>
        </w:rPr>
        <w:t xml:space="preserve">elbst bzw. ihr Spieler </w:t>
      </w:r>
      <w:r w:rsidR="003F3471" w:rsidRPr="006E60D3">
        <w:rPr>
          <w:color w:val="auto"/>
        </w:rPr>
        <w:t xml:space="preserve">und/oder Mannschaften </w:t>
      </w:r>
      <w:r w:rsidR="005F4D24" w:rsidRPr="006E60D3">
        <w:rPr>
          <w:color w:val="auto"/>
        </w:rPr>
        <w:t>zu sorgen.</w:t>
      </w:r>
    </w:p>
    <w:p w14:paraId="4A7D8077" w14:textId="77777777" w:rsidR="005F4D24" w:rsidRDefault="005F4D24" w:rsidP="00CA0C32">
      <w:pPr>
        <w:pStyle w:val="Listenabsatz"/>
        <w:spacing w:after="0"/>
        <w:ind w:left="360"/>
        <w:jc w:val="both"/>
        <w:rPr>
          <w:color w:val="auto"/>
        </w:rPr>
      </w:pPr>
    </w:p>
    <w:p w14:paraId="19EBF4C5" w14:textId="0E371B03" w:rsidR="00414581" w:rsidRPr="006E60D3" w:rsidRDefault="004E685D" w:rsidP="00CA0C32">
      <w:pPr>
        <w:pStyle w:val="Listenabsatz"/>
        <w:spacing w:after="0"/>
        <w:ind w:left="360"/>
        <w:jc w:val="both"/>
        <w:rPr>
          <w:color w:val="auto"/>
        </w:rPr>
      </w:pPr>
      <w:r w:rsidRPr="006E60D3">
        <w:rPr>
          <w:color w:val="auto"/>
        </w:rPr>
        <w:t xml:space="preserve">Im Falle einer gewitterbedingten Evakuierung des Golfplatzes stehen die Innenräume des </w:t>
      </w:r>
      <w:r w:rsidR="004B1BC3">
        <w:rPr>
          <w:color w:val="auto"/>
        </w:rPr>
        <w:t>GCSW</w:t>
      </w:r>
      <w:r w:rsidRPr="006E60D3">
        <w:rPr>
          <w:color w:val="auto"/>
        </w:rPr>
        <w:t xml:space="preserve"> den </w:t>
      </w:r>
      <w:r w:rsidR="005B54F5" w:rsidRPr="006E60D3">
        <w:rPr>
          <w:color w:val="auto"/>
        </w:rPr>
        <w:t xml:space="preserve">Mannschaften </w:t>
      </w:r>
      <w:r w:rsidRPr="006E60D3">
        <w:rPr>
          <w:color w:val="auto"/>
        </w:rPr>
        <w:t xml:space="preserve">mit der Priorität 1, den </w:t>
      </w:r>
      <w:r w:rsidR="000F42CA">
        <w:rPr>
          <w:color w:val="auto"/>
        </w:rPr>
        <w:t xml:space="preserve">Caddies, Kapitänen und Beratern </w:t>
      </w:r>
      <w:r w:rsidRPr="006E60D3">
        <w:rPr>
          <w:color w:val="auto"/>
        </w:rPr>
        <w:t xml:space="preserve">mit der Priorität 2 und den Zuschauern </w:t>
      </w:r>
      <w:r w:rsidR="000F42CA">
        <w:rPr>
          <w:color w:val="auto"/>
        </w:rPr>
        <w:t xml:space="preserve">und weiteren Begleitpersonen </w:t>
      </w:r>
      <w:r w:rsidRPr="006E60D3">
        <w:rPr>
          <w:color w:val="auto"/>
        </w:rPr>
        <w:t xml:space="preserve">mit der Priorität 3 zur Verfügung. Bei räumlichen Engpässen haben die Personen mit niedrigerer Priorität </w:t>
      </w:r>
      <w:r w:rsidR="0099728D">
        <w:rPr>
          <w:color w:val="auto"/>
        </w:rPr>
        <w:t xml:space="preserve">(1 vor 2 vor 3) </w:t>
      </w:r>
      <w:r w:rsidRPr="006E60D3">
        <w:rPr>
          <w:color w:val="auto"/>
        </w:rPr>
        <w:t>diese Bereiche zugunsten der Personen mit höherer Priorität zu verlassen und andere Zufluchtsor</w:t>
      </w:r>
      <w:r w:rsidR="00666198" w:rsidRPr="006E60D3">
        <w:rPr>
          <w:color w:val="auto"/>
        </w:rPr>
        <w:t>te, wie z.B. das eigene KFZ, auf</w:t>
      </w:r>
      <w:r w:rsidRPr="006E60D3">
        <w:rPr>
          <w:color w:val="auto"/>
        </w:rPr>
        <w:t>zusuchen.</w:t>
      </w:r>
      <w:r w:rsidR="005F4D24" w:rsidRPr="006E60D3">
        <w:rPr>
          <w:color w:val="auto"/>
        </w:rPr>
        <w:t xml:space="preserve">  </w:t>
      </w:r>
      <w:r w:rsidRPr="006E60D3">
        <w:rPr>
          <w:color w:val="auto"/>
        </w:rPr>
        <w:t xml:space="preserve"> </w:t>
      </w:r>
    </w:p>
    <w:p w14:paraId="0C19EB95" w14:textId="267E9761" w:rsidR="00C32733" w:rsidRPr="009E0727" w:rsidRDefault="00C32733" w:rsidP="00482FB8">
      <w:pPr>
        <w:spacing w:after="0"/>
        <w:jc w:val="both"/>
        <w:rPr>
          <w:color w:val="auto"/>
          <w:sz w:val="16"/>
          <w:szCs w:val="16"/>
        </w:rPr>
      </w:pPr>
    </w:p>
    <w:p w14:paraId="618224C0" w14:textId="77777777" w:rsidR="00F33593" w:rsidRPr="009E0727" w:rsidRDefault="00F33593" w:rsidP="00482FB8">
      <w:pPr>
        <w:spacing w:after="0"/>
        <w:jc w:val="both"/>
        <w:rPr>
          <w:color w:val="auto"/>
          <w:sz w:val="16"/>
          <w:szCs w:val="16"/>
        </w:rPr>
      </w:pPr>
    </w:p>
    <w:p w14:paraId="596F6794" w14:textId="77777777" w:rsidR="0046263B" w:rsidRPr="005F237E" w:rsidRDefault="008C706F">
      <w:pPr>
        <w:pStyle w:val="Listenabsatz"/>
        <w:numPr>
          <w:ilvl w:val="0"/>
          <w:numId w:val="2"/>
        </w:numPr>
        <w:spacing w:after="0"/>
        <w:jc w:val="both"/>
        <w:rPr>
          <w:b/>
          <w:bCs/>
          <w:color w:val="auto"/>
        </w:rPr>
      </w:pPr>
      <w:r w:rsidRPr="005F237E">
        <w:rPr>
          <w:b/>
          <w:bCs/>
          <w:color w:val="auto"/>
          <w:u w:val="single"/>
        </w:rPr>
        <w:t>Datenschutz und Registrierung – Zugänglichkeit zum Hygiene- und Infektionsschutzkonzept</w:t>
      </w:r>
    </w:p>
    <w:p w14:paraId="21E5784D" w14:textId="0E14C63B" w:rsidR="0046263B" w:rsidRPr="006E60D3" w:rsidRDefault="005F237E">
      <w:pPr>
        <w:pStyle w:val="Listenabsatz"/>
        <w:spacing w:after="0"/>
        <w:ind w:left="360"/>
        <w:jc w:val="both"/>
        <w:rPr>
          <w:color w:val="auto"/>
        </w:rPr>
      </w:pPr>
      <w:r w:rsidRPr="006E60D3">
        <w:rPr>
          <w:color w:val="auto"/>
        </w:rPr>
        <w:t>Der G</w:t>
      </w:r>
      <w:r w:rsidR="00B538D5">
        <w:rPr>
          <w:color w:val="auto"/>
        </w:rPr>
        <w:t>CSW</w:t>
      </w:r>
      <w:r w:rsidR="008C706F" w:rsidRPr="006E60D3">
        <w:rPr>
          <w:color w:val="auto"/>
        </w:rPr>
        <w:t xml:space="preserve"> </w:t>
      </w:r>
      <w:r w:rsidR="005B54F5" w:rsidRPr="006E60D3">
        <w:rPr>
          <w:color w:val="auto"/>
        </w:rPr>
        <w:t>w</w:t>
      </w:r>
      <w:r w:rsidR="008C706F" w:rsidRPr="006E60D3">
        <w:rPr>
          <w:color w:val="auto"/>
        </w:rPr>
        <w:t xml:space="preserve">ird das für das Wettspiel </w:t>
      </w:r>
      <w:r w:rsidR="00E379A9" w:rsidRPr="006E60D3">
        <w:rPr>
          <w:color w:val="auto"/>
        </w:rPr>
        <w:t>gültige</w:t>
      </w:r>
      <w:r w:rsidR="008C706F" w:rsidRPr="006E60D3">
        <w:rPr>
          <w:color w:val="auto"/>
        </w:rPr>
        <w:t xml:space="preserve"> Gesamtkonzept nach Meldeschluss per E-Mail </w:t>
      </w:r>
      <w:r w:rsidR="005B54F5" w:rsidRPr="006E60D3">
        <w:rPr>
          <w:color w:val="auto"/>
        </w:rPr>
        <w:t xml:space="preserve">den teilnehmenden </w:t>
      </w:r>
      <w:r w:rsidR="00E849A8">
        <w:rPr>
          <w:color w:val="auto"/>
        </w:rPr>
        <w:t xml:space="preserve">Golfclubs </w:t>
      </w:r>
      <w:r w:rsidR="008C706F" w:rsidRPr="006E60D3">
        <w:rPr>
          <w:color w:val="auto"/>
        </w:rPr>
        <w:t>zur Verfügung stellen</w:t>
      </w:r>
      <w:r w:rsidR="005B54F5" w:rsidRPr="006E60D3">
        <w:rPr>
          <w:color w:val="auto"/>
        </w:rPr>
        <w:t xml:space="preserve"> und es zusätzlich am </w:t>
      </w:r>
      <w:r w:rsidR="004A722F">
        <w:rPr>
          <w:color w:val="auto"/>
        </w:rPr>
        <w:t xml:space="preserve">Wettspieltag am </w:t>
      </w:r>
      <w:r w:rsidR="005B54F5" w:rsidRPr="006E60D3">
        <w:rPr>
          <w:color w:val="auto"/>
        </w:rPr>
        <w:t>I</w:t>
      </w:r>
      <w:r w:rsidR="00A26A57" w:rsidRPr="006E60D3">
        <w:rPr>
          <w:color w:val="auto"/>
        </w:rPr>
        <w:t xml:space="preserve">nfoboard im </w:t>
      </w:r>
      <w:r w:rsidR="004B1BC3">
        <w:rPr>
          <w:color w:val="auto"/>
        </w:rPr>
        <w:t>GCSW</w:t>
      </w:r>
      <w:r w:rsidR="00A26A57" w:rsidRPr="006E60D3">
        <w:rPr>
          <w:color w:val="auto"/>
        </w:rPr>
        <w:t xml:space="preserve"> aush</w:t>
      </w:r>
      <w:r w:rsidR="005B54F5" w:rsidRPr="006E60D3">
        <w:rPr>
          <w:color w:val="auto"/>
        </w:rPr>
        <w:t>ä</w:t>
      </w:r>
      <w:r w:rsidR="00A26A57" w:rsidRPr="006E60D3">
        <w:rPr>
          <w:color w:val="auto"/>
        </w:rPr>
        <w:t xml:space="preserve">ngen. </w:t>
      </w:r>
    </w:p>
    <w:p w14:paraId="7B44EC26" w14:textId="77777777" w:rsidR="00A26A57" w:rsidRPr="006E60D3" w:rsidRDefault="00A26A57" w:rsidP="00E813B4">
      <w:pPr>
        <w:pStyle w:val="Listenabsatz"/>
        <w:spacing w:after="0"/>
        <w:ind w:left="360"/>
        <w:jc w:val="both"/>
        <w:rPr>
          <w:color w:val="auto"/>
        </w:rPr>
      </w:pPr>
    </w:p>
    <w:p w14:paraId="1E246744" w14:textId="54EC2290" w:rsidR="00A26A57" w:rsidRPr="006E60D3" w:rsidRDefault="00842161" w:rsidP="00E813B4">
      <w:pPr>
        <w:pStyle w:val="Listenabsatz"/>
        <w:spacing w:after="0"/>
        <w:ind w:left="360"/>
        <w:jc w:val="both"/>
        <w:rPr>
          <w:color w:val="auto"/>
        </w:rPr>
      </w:pPr>
      <w:r w:rsidRPr="006E60D3">
        <w:rPr>
          <w:color w:val="auto"/>
        </w:rPr>
        <w:t xml:space="preserve">Jede Mannschaft stellt mit ihrer Teilnahme sicher, dass das Hygienekonzept rechtzeitig allen Mannschaftsmitgliedern bekannt gemacht wird. </w:t>
      </w:r>
      <w:r w:rsidR="004E685D" w:rsidRPr="006E60D3">
        <w:rPr>
          <w:color w:val="auto"/>
        </w:rPr>
        <w:t>Für jeden Spieler gilt d</w:t>
      </w:r>
      <w:r w:rsidR="00A26A57" w:rsidRPr="006E60D3">
        <w:rPr>
          <w:color w:val="auto"/>
        </w:rPr>
        <w:t>ie Teilnahme a</w:t>
      </w:r>
      <w:r w:rsidR="005B54F5" w:rsidRPr="006E60D3">
        <w:rPr>
          <w:color w:val="auto"/>
        </w:rPr>
        <w:t xml:space="preserve">m </w:t>
      </w:r>
      <w:r w:rsidR="004A722F">
        <w:rPr>
          <w:color w:val="auto"/>
        </w:rPr>
        <w:t xml:space="preserve">Ligaspiel </w:t>
      </w:r>
      <w:r w:rsidR="00A26A57" w:rsidRPr="006E60D3">
        <w:rPr>
          <w:color w:val="auto"/>
        </w:rPr>
        <w:t xml:space="preserve">als Einverständnis zur Einhaltung dieses Hygienekonzepts. </w:t>
      </w:r>
    </w:p>
    <w:p w14:paraId="759A601C" w14:textId="3D08D63D" w:rsidR="00A26A57" w:rsidRPr="006E60D3" w:rsidRDefault="00A26A57" w:rsidP="00E813B4">
      <w:pPr>
        <w:pStyle w:val="Listenabsatz"/>
        <w:spacing w:after="0"/>
        <w:ind w:left="360"/>
        <w:jc w:val="both"/>
        <w:rPr>
          <w:color w:val="auto"/>
        </w:rPr>
      </w:pPr>
    </w:p>
    <w:p w14:paraId="4E29BB15" w14:textId="4E0578E9" w:rsidR="004A722F" w:rsidRPr="006E60D3" w:rsidRDefault="004A722F" w:rsidP="004A722F">
      <w:pPr>
        <w:pStyle w:val="Listenabsatz"/>
        <w:spacing w:after="0"/>
        <w:ind w:left="360"/>
        <w:jc w:val="both"/>
        <w:rPr>
          <w:color w:val="auto"/>
        </w:rPr>
      </w:pPr>
      <w:r>
        <w:t>Im Falle einer erforderlichen Rückverfolgung einer Infektionskette erklären sich die Spieler damit einverstanden, dass der GCSW alle ihm bekannten persönlichen Daten des Spielers (</w:t>
      </w:r>
      <w:r w:rsidR="006F6519">
        <w:t>Adresse/</w:t>
      </w:r>
      <w:r>
        <w:t>Telefon/Mobil/E-Mail) an das zuständige Gesundheitsamt weiterleitet. Sollten diese Kontaktdaten dem G</w:t>
      </w:r>
      <w:r w:rsidR="007E504A">
        <w:t>CSW</w:t>
      </w:r>
      <w:r>
        <w:t xml:space="preserve"> nicht vorliegen und Sie von der zuständigen Behörde benötigt werden, willigen die Spieler ein, dass der GCSW die fehlenden Kontaktdaten beim jeweiligen Heimatclub des Spielers einholen darf.</w:t>
      </w:r>
    </w:p>
    <w:p w14:paraId="2B4E9687" w14:textId="58C8C2A6" w:rsidR="002D0FEA" w:rsidRPr="009E0727" w:rsidRDefault="002D0FEA" w:rsidP="00E813B4">
      <w:pPr>
        <w:pStyle w:val="Listenabsatz"/>
        <w:spacing w:after="0"/>
        <w:ind w:left="360"/>
        <w:jc w:val="both"/>
        <w:rPr>
          <w:sz w:val="16"/>
          <w:szCs w:val="16"/>
        </w:rPr>
      </w:pPr>
    </w:p>
    <w:p w14:paraId="28E03F89" w14:textId="77777777" w:rsidR="00F33593" w:rsidRPr="009E0727" w:rsidRDefault="00F33593" w:rsidP="00E813B4">
      <w:pPr>
        <w:pStyle w:val="Listenabsatz"/>
        <w:spacing w:after="0"/>
        <w:ind w:left="360"/>
        <w:jc w:val="both"/>
        <w:rPr>
          <w:sz w:val="16"/>
          <w:szCs w:val="16"/>
        </w:rPr>
      </w:pPr>
    </w:p>
    <w:p w14:paraId="04558554" w14:textId="3A111A9D" w:rsidR="0046263B" w:rsidRDefault="008C706F">
      <w:pPr>
        <w:pStyle w:val="Listenabsatz"/>
        <w:numPr>
          <w:ilvl w:val="0"/>
          <w:numId w:val="2"/>
        </w:numPr>
        <w:spacing w:after="0"/>
        <w:rPr>
          <w:b/>
          <w:bCs/>
        </w:rPr>
      </w:pPr>
      <w:r>
        <w:rPr>
          <w:b/>
          <w:bCs/>
          <w:u w:val="single"/>
        </w:rPr>
        <w:t>Betret</w:t>
      </w:r>
      <w:r w:rsidR="00C97010">
        <w:rPr>
          <w:b/>
          <w:bCs/>
          <w:u w:val="single"/>
        </w:rPr>
        <w:t>en</w:t>
      </w:r>
      <w:r>
        <w:rPr>
          <w:b/>
          <w:bCs/>
          <w:u w:val="single"/>
        </w:rPr>
        <w:t xml:space="preserve"> der Anlage und Nutzung der Übungsanlagen</w:t>
      </w:r>
    </w:p>
    <w:p w14:paraId="02B82972" w14:textId="77777777" w:rsidR="009E0727" w:rsidRDefault="007C1417" w:rsidP="009E0727">
      <w:pPr>
        <w:spacing w:after="0"/>
        <w:ind w:left="360"/>
        <w:jc w:val="both"/>
        <w:rPr>
          <w:color w:val="000000" w:themeColor="text1"/>
        </w:rPr>
      </w:pPr>
      <w:r>
        <w:t>Der G</w:t>
      </w:r>
      <w:r w:rsidR="004A722F">
        <w:t>CSW</w:t>
      </w:r>
      <w:r>
        <w:t xml:space="preserve"> empfiehlt, die Golfanlage a</w:t>
      </w:r>
      <w:r w:rsidR="004A722F">
        <w:t xml:space="preserve">m </w:t>
      </w:r>
      <w:r>
        <w:t>Wettspieltag so spät wie möglich vor der Runde zu betreten.</w:t>
      </w:r>
      <w:r w:rsidR="005B54F5">
        <w:t xml:space="preserve"> </w:t>
      </w:r>
      <w:r w:rsidR="009E0727">
        <w:rPr>
          <w:color w:val="000000" w:themeColor="text1"/>
        </w:rPr>
        <w:t xml:space="preserve">Von einer gemeinsamen Anreise im Mannschaftsbus ist nach Möglichkeit abzusehen. </w:t>
      </w:r>
    </w:p>
    <w:p w14:paraId="74D170E2" w14:textId="6E1A9A55" w:rsidR="009E0727" w:rsidRDefault="009E0727" w:rsidP="009E0727">
      <w:pPr>
        <w:spacing w:after="0"/>
        <w:ind w:left="360"/>
        <w:jc w:val="both"/>
        <w:rPr>
          <w:color w:val="000000" w:themeColor="text1"/>
        </w:rPr>
      </w:pPr>
      <w:r>
        <w:rPr>
          <w:color w:val="000000" w:themeColor="text1"/>
        </w:rPr>
        <w:t xml:space="preserve"> </w:t>
      </w:r>
    </w:p>
    <w:p w14:paraId="21E4786D" w14:textId="77777777" w:rsidR="009E0727" w:rsidRPr="007F6278" w:rsidRDefault="009E0727" w:rsidP="009E0727">
      <w:pPr>
        <w:spacing w:after="0"/>
        <w:ind w:left="360"/>
        <w:jc w:val="both"/>
        <w:rPr>
          <w:color w:val="000000" w:themeColor="text1"/>
        </w:rPr>
      </w:pPr>
      <w:r w:rsidRPr="007F6278">
        <w:rPr>
          <w:color w:val="000000" w:themeColor="text1"/>
        </w:rPr>
        <w:t>Die Nutzung der Übungsbereiche vor dem Wettspiel ist wie folgt geregelt:</w:t>
      </w:r>
    </w:p>
    <w:p w14:paraId="54ECBDD8" w14:textId="71959381" w:rsidR="009E0727" w:rsidRPr="007F6278" w:rsidRDefault="009E0727" w:rsidP="009E0727">
      <w:pPr>
        <w:spacing w:after="0"/>
        <w:ind w:left="360"/>
        <w:jc w:val="both"/>
        <w:rPr>
          <w:color w:val="000000" w:themeColor="text1"/>
        </w:rPr>
      </w:pPr>
      <w:r w:rsidRPr="007F6278">
        <w:rPr>
          <w:color w:val="000000" w:themeColor="text1"/>
        </w:rPr>
        <w:t xml:space="preserve">Auf den Übungsanlagen gelten die </w:t>
      </w:r>
      <w:r>
        <w:rPr>
          <w:color w:val="000000" w:themeColor="text1"/>
        </w:rPr>
        <w:t xml:space="preserve">Regelungen der </w:t>
      </w:r>
      <w:r w:rsidRPr="007F6278">
        <w:rPr>
          <w:color w:val="000000" w:themeColor="text1"/>
        </w:rPr>
        <w:t>Kontaktbeschränkungen</w:t>
      </w:r>
      <w:r>
        <w:rPr>
          <w:color w:val="000000" w:themeColor="text1"/>
        </w:rPr>
        <w:t xml:space="preserve"> der jeweils gültigen </w:t>
      </w:r>
      <w:proofErr w:type="spellStart"/>
      <w:r>
        <w:rPr>
          <w:color w:val="000000" w:themeColor="text1"/>
        </w:rPr>
        <w:t>Corona</w:t>
      </w:r>
      <w:r w:rsidR="00C97010">
        <w:rPr>
          <w:color w:val="000000" w:themeColor="text1"/>
        </w:rPr>
        <w:t>S</w:t>
      </w:r>
      <w:r>
        <w:rPr>
          <w:color w:val="000000" w:themeColor="text1"/>
        </w:rPr>
        <w:t>chutz</w:t>
      </w:r>
      <w:r w:rsidR="00C97010">
        <w:rPr>
          <w:color w:val="000000" w:themeColor="text1"/>
        </w:rPr>
        <w:t>VO</w:t>
      </w:r>
      <w:proofErr w:type="spellEnd"/>
      <w:r>
        <w:rPr>
          <w:color w:val="000000" w:themeColor="text1"/>
        </w:rPr>
        <w:t>.</w:t>
      </w:r>
      <w:r w:rsidRPr="007F6278">
        <w:rPr>
          <w:color w:val="000000" w:themeColor="text1"/>
        </w:rPr>
        <w:t xml:space="preserve"> </w:t>
      </w:r>
      <w:r>
        <w:rPr>
          <w:color w:val="000000" w:themeColor="text1"/>
        </w:rPr>
        <w:t xml:space="preserve">Die darin aufgeführten Regelungen für die Einhaltung des </w:t>
      </w:r>
      <w:r w:rsidRPr="007F6278">
        <w:rPr>
          <w:color w:val="000000" w:themeColor="text1"/>
        </w:rPr>
        <w:t xml:space="preserve"> Mindestabstand</w:t>
      </w:r>
      <w:r>
        <w:rPr>
          <w:color w:val="000000" w:themeColor="text1"/>
        </w:rPr>
        <w:t>es</w:t>
      </w:r>
      <w:r w:rsidRPr="007F6278">
        <w:rPr>
          <w:color w:val="000000" w:themeColor="text1"/>
        </w:rPr>
        <w:t xml:space="preserve"> </w:t>
      </w:r>
      <w:r>
        <w:rPr>
          <w:color w:val="000000" w:themeColor="text1"/>
        </w:rPr>
        <w:t>zu allen anderen anwesenden Personen sind</w:t>
      </w:r>
      <w:r w:rsidRPr="007F6278">
        <w:rPr>
          <w:color w:val="000000" w:themeColor="text1"/>
        </w:rPr>
        <w:t xml:space="preserve"> ausnahmslos zu beachten. </w:t>
      </w:r>
    </w:p>
    <w:p w14:paraId="193BF5EA" w14:textId="1EB242E7" w:rsidR="009E0727" w:rsidRPr="007F6278" w:rsidRDefault="009E0727" w:rsidP="009E0727">
      <w:pPr>
        <w:spacing w:after="0"/>
        <w:ind w:left="360"/>
        <w:jc w:val="both"/>
        <w:rPr>
          <w:color w:val="000000" w:themeColor="text1"/>
        </w:rPr>
      </w:pPr>
      <w:r w:rsidRPr="007F6278">
        <w:rPr>
          <w:color w:val="000000" w:themeColor="text1"/>
        </w:rPr>
        <w:t xml:space="preserve">Während </w:t>
      </w:r>
      <w:r>
        <w:rPr>
          <w:color w:val="000000" w:themeColor="text1"/>
        </w:rPr>
        <w:t>einer Unterbrechung, z.B. wegen Gewitters</w:t>
      </w:r>
      <w:r w:rsidRPr="007F6278">
        <w:rPr>
          <w:color w:val="000000" w:themeColor="text1"/>
        </w:rPr>
        <w:t xml:space="preserve"> dürfen die Einrichtungen des Golfclubs nur im Rahmen der gültigen Regelungen genutzt werden. Ist etwa die zugelassene Kapazität des Clubhauses erreicht, ist die Wartezeit anderweitig </w:t>
      </w:r>
      <w:r>
        <w:rPr>
          <w:color w:val="000000" w:themeColor="text1"/>
        </w:rPr>
        <w:t xml:space="preserve">(z.B. im eigenen PKW) </w:t>
      </w:r>
      <w:r w:rsidRPr="007F6278">
        <w:rPr>
          <w:color w:val="000000" w:themeColor="text1"/>
        </w:rPr>
        <w:t>zu überbrücken.</w:t>
      </w:r>
    </w:p>
    <w:p w14:paraId="6811C148" w14:textId="4A4966A3" w:rsidR="00615F07" w:rsidRDefault="00615F07" w:rsidP="00615F07">
      <w:pPr>
        <w:pStyle w:val="Listenabsatz"/>
        <w:spacing w:after="0"/>
        <w:ind w:left="360"/>
        <w:jc w:val="both"/>
        <w:rPr>
          <w:color w:val="auto"/>
          <w:sz w:val="16"/>
          <w:szCs w:val="16"/>
        </w:rPr>
      </w:pPr>
    </w:p>
    <w:p w14:paraId="3D36C0BE" w14:textId="77777777" w:rsidR="00C97010" w:rsidRDefault="00C97010" w:rsidP="00615F07">
      <w:pPr>
        <w:pStyle w:val="Listenabsatz"/>
        <w:spacing w:after="0"/>
        <w:ind w:left="360"/>
        <w:jc w:val="both"/>
        <w:rPr>
          <w:color w:val="auto"/>
          <w:sz w:val="16"/>
          <w:szCs w:val="16"/>
        </w:rPr>
      </w:pPr>
    </w:p>
    <w:p w14:paraId="788D0C57" w14:textId="77777777" w:rsidR="00C97010" w:rsidRDefault="00C97010" w:rsidP="00615F07">
      <w:pPr>
        <w:pStyle w:val="Listenabsatz"/>
        <w:spacing w:after="0"/>
        <w:ind w:left="360"/>
        <w:jc w:val="both"/>
        <w:rPr>
          <w:color w:val="auto"/>
          <w:sz w:val="16"/>
          <w:szCs w:val="16"/>
        </w:rPr>
      </w:pPr>
    </w:p>
    <w:p w14:paraId="561F6535" w14:textId="77777777" w:rsidR="00C97010" w:rsidRDefault="00C97010" w:rsidP="00615F07">
      <w:pPr>
        <w:pStyle w:val="Listenabsatz"/>
        <w:spacing w:after="0"/>
        <w:ind w:left="360"/>
        <w:jc w:val="both"/>
        <w:rPr>
          <w:color w:val="auto"/>
          <w:sz w:val="16"/>
          <w:szCs w:val="16"/>
        </w:rPr>
      </w:pPr>
    </w:p>
    <w:p w14:paraId="0D7A88FC" w14:textId="77777777" w:rsidR="00C97010" w:rsidRDefault="00C97010" w:rsidP="00615F07">
      <w:pPr>
        <w:pStyle w:val="Listenabsatz"/>
        <w:spacing w:after="0"/>
        <w:ind w:left="360"/>
        <w:jc w:val="both"/>
        <w:rPr>
          <w:color w:val="auto"/>
          <w:sz w:val="16"/>
          <w:szCs w:val="16"/>
        </w:rPr>
      </w:pPr>
    </w:p>
    <w:p w14:paraId="30E5E026" w14:textId="77777777" w:rsidR="00C97010" w:rsidRPr="009E0727" w:rsidRDefault="00C97010" w:rsidP="00615F07">
      <w:pPr>
        <w:pStyle w:val="Listenabsatz"/>
        <w:spacing w:after="0"/>
        <w:ind w:left="360"/>
        <w:jc w:val="both"/>
        <w:rPr>
          <w:color w:val="auto"/>
          <w:sz w:val="16"/>
          <w:szCs w:val="16"/>
        </w:rPr>
      </w:pPr>
    </w:p>
    <w:p w14:paraId="7CF34949" w14:textId="77777777" w:rsidR="009E0727" w:rsidRPr="009E0727" w:rsidRDefault="009E0727" w:rsidP="00615F07">
      <w:pPr>
        <w:pStyle w:val="Listenabsatz"/>
        <w:spacing w:after="0"/>
        <w:ind w:left="360"/>
        <w:jc w:val="both"/>
        <w:rPr>
          <w:color w:val="auto"/>
          <w:sz w:val="16"/>
          <w:szCs w:val="16"/>
        </w:rPr>
      </w:pPr>
    </w:p>
    <w:p w14:paraId="3722D83B" w14:textId="77777777" w:rsidR="0046263B" w:rsidRDefault="008C706F">
      <w:pPr>
        <w:pStyle w:val="Listenabsatz"/>
        <w:numPr>
          <w:ilvl w:val="0"/>
          <w:numId w:val="2"/>
        </w:numPr>
        <w:spacing w:after="0"/>
        <w:rPr>
          <w:b/>
          <w:bCs/>
        </w:rPr>
      </w:pPr>
      <w:r>
        <w:rPr>
          <w:b/>
          <w:bCs/>
          <w:u w:val="single"/>
        </w:rPr>
        <w:lastRenderedPageBreak/>
        <w:t>Ausgabe der Scorekarten und Informationsblätter</w:t>
      </w:r>
    </w:p>
    <w:p w14:paraId="4ECE2B98" w14:textId="49BE45EB" w:rsidR="0046263B" w:rsidRDefault="004A722F">
      <w:pPr>
        <w:spacing w:after="0"/>
        <w:ind w:left="360"/>
        <w:jc w:val="both"/>
      </w:pPr>
      <w:r>
        <w:t>Scorekarte</w:t>
      </w:r>
      <w:r w:rsidR="008C706F" w:rsidRPr="006E60D3">
        <w:rPr>
          <w:color w:val="auto"/>
        </w:rPr>
        <w:t xml:space="preserve">, </w:t>
      </w:r>
      <w:r w:rsidR="008C706F">
        <w:t xml:space="preserve">Sonderplatzregeln und sonstige Informationsblätter erhalten die Teilnehmer am Start durch einen Starter. Der Starter </w:t>
      </w:r>
      <w:r>
        <w:t>sollte w</w:t>
      </w:r>
      <w:r w:rsidR="008C706F">
        <w:t xml:space="preserve">ährend seiner Tätigkeit eine Mund-Nase-Bedeckung tragen. </w:t>
      </w:r>
    </w:p>
    <w:p w14:paraId="566B5017" w14:textId="7719C724" w:rsidR="009175B8" w:rsidRDefault="009175B8">
      <w:pPr>
        <w:spacing w:after="0"/>
        <w:jc w:val="both"/>
      </w:pPr>
    </w:p>
    <w:p w14:paraId="6DEC7571" w14:textId="6411B635" w:rsidR="0046263B" w:rsidRPr="006E60D3" w:rsidRDefault="002A7784">
      <w:pPr>
        <w:pStyle w:val="Listenabsatz"/>
        <w:numPr>
          <w:ilvl w:val="0"/>
          <w:numId w:val="2"/>
        </w:numPr>
        <w:spacing w:after="0"/>
        <w:rPr>
          <w:b/>
          <w:bCs/>
          <w:color w:val="auto"/>
        </w:rPr>
      </w:pPr>
      <w:r w:rsidRPr="006E60D3">
        <w:rPr>
          <w:b/>
          <w:bCs/>
          <w:color w:val="auto"/>
          <w:u w:val="single"/>
        </w:rPr>
        <w:t xml:space="preserve">Ergebnismitteilung </w:t>
      </w:r>
    </w:p>
    <w:p w14:paraId="787A2D34" w14:textId="77777777" w:rsidR="004A722F" w:rsidRDefault="004A722F" w:rsidP="004A722F">
      <w:pPr>
        <w:pStyle w:val="Listenabsatz"/>
        <w:spacing w:after="0" w:line="240" w:lineRule="auto"/>
        <w:ind w:left="357"/>
        <w:jc w:val="both"/>
      </w:pPr>
      <w:r w:rsidRPr="00FB5E0E">
        <w:t>Zum Abgleich der Scores steht jedem Spieler einer Spielergruppe innerhalb der Scoring-Area ein abgetrennter Bereich mit Sicherheitsabstand zur Verfügung. Nach Abgleich der Ergebnisse zwischen Spieler und Zähler wird die Scorekarte vom Zähler</w:t>
      </w:r>
      <w:r>
        <w:t xml:space="preserve"> und vom Spieler</w:t>
      </w:r>
      <w:r w:rsidRPr="00FB5E0E">
        <w:t xml:space="preserve"> unterschrieben und </w:t>
      </w:r>
      <w:r>
        <w:t>dem Scoring übergeben</w:t>
      </w:r>
      <w:r w:rsidRPr="00FB5E0E">
        <w:t xml:space="preserve">. Der </w:t>
      </w:r>
      <w:proofErr w:type="spellStart"/>
      <w:r w:rsidRPr="00FB5E0E">
        <w:t>Scorer</w:t>
      </w:r>
      <w:proofErr w:type="spellEnd"/>
      <w:r w:rsidRPr="00FB5E0E">
        <w:t xml:space="preserve"> erfasst die Scores eines jeden Spielers und liest diese dem Spieler vor. </w:t>
      </w:r>
      <w:r>
        <w:t>Mit V</w:t>
      </w:r>
      <w:r w:rsidRPr="00FB5E0E">
        <w:t>erlassen der Scoring-Area gilt die Scorekarte als eingereicht.</w:t>
      </w:r>
    </w:p>
    <w:p w14:paraId="22141BC6" w14:textId="77777777" w:rsidR="004A722F" w:rsidRPr="009E0727" w:rsidRDefault="004A722F" w:rsidP="00FB5E0E">
      <w:pPr>
        <w:pStyle w:val="Listenabsatz"/>
        <w:spacing w:after="0" w:line="240" w:lineRule="auto"/>
        <w:ind w:left="357"/>
        <w:jc w:val="both"/>
        <w:rPr>
          <w:color w:val="auto"/>
          <w:sz w:val="16"/>
          <w:szCs w:val="16"/>
        </w:rPr>
      </w:pPr>
    </w:p>
    <w:p w14:paraId="41186E2E" w14:textId="77777777" w:rsidR="004A722F" w:rsidRPr="009E0727" w:rsidRDefault="004A722F" w:rsidP="00FB5E0E">
      <w:pPr>
        <w:pStyle w:val="Listenabsatz"/>
        <w:spacing w:after="0" w:line="240" w:lineRule="auto"/>
        <w:ind w:left="357"/>
        <w:jc w:val="both"/>
        <w:rPr>
          <w:color w:val="auto"/>
          <w:sz w:val="16"/>
          <w:szCs w:val="16"/>
        </w:rPr>
      </w:pPr>
    </w:p>
    <w:p w14:paraId="50808CC7" w14:textId="77777777" w:rsidR="0046263B" w:rsidRDefault="008C706F">
      <w:pPr>
        <w:pStyle w:val="Listenabsatz"/>
        <w:numPr>
          <w:ilvl w:val="0"/>
          <w:numId w:val="2"/>
        </w:numPr>
        <w:spacing w:after="0"/>
        <w:jc w:val="both"/>
        <w:rPr>
          <w:b/>
          <w:bCs/>
        </w:rPr>
      </w:pPr>
      <w:r>
        <w:rPr>
          <w:b/>
          <w:bCs/>
          <w:u w:val="single"/>
        </w:rPr>
        <w:t>Spielunterbrechungen aufgrund von Gewitter</w:t>
      </w:r>
    </w:p>
    <w:p w14:paraId="59915DA5" w14:textId="002A80CB" w:rsidR="002367A1" w:rsidRDefault="002367A1" w:rsidP="002367A1">
      <w:pPr>
        <w:pStyle w:val="Listenabsatz"/>
        <w:spacing w:after="0"/>
        <w:ind w:left="360"/>
        <w:jc w:val="both"/>
      </w:pPr>
      <w:r>
        <w:t xml:space="preserve">Der GCSW setzt während des Ligaspiels über </w:t>
      </w:r>
      <w:r w:rsidR="009F293F">
        <w:t xml:space="preserve">bestimmte </w:t>
      </w:r>
      <w:r>
        <w:t xml:space="preserve">Dienste (z.B. </w:t>
      </w:r>
      <w:proofErr w:type="spellStart"/>
      <w:r>
        <w:t>Blids</w:t>
      </w:r>
      <w:proofErr w:type="spellEnd"/>
      <w:r>
        <w:t>, wetter.com, wetter.de, buienradar.nl, etc.) Systeme zur Früherkennung von Gewittern ein. Er ist bestrebt auf diese Weise Gewitter so frühzeitig zu erkennen, dass keine Unterbringung in den auf dem Platz vorhandenen Schutzhütten erforderlich ist. Sollte dies dennoch erforderlich werden, ist in der Schutzhütte die Abstandregelung bestmöglich einzuhalten. Zusätzlich besteht die Pflicht zum Tragen einer Mund-Nase-Bedeckung.</w:t>
      </w:r>
    </w:p>
    <w:p w14:paraId="58196767" w14:textId="77777777" w:rsidR="002367A1" w:rsidRDefault="002367A1" w:rsidP="002367A1">
      <w:pPr>
        <w:pStyle w:val="Listenabsatz"/>
        <w:spacing w:after="0"/>
        <w:ind w:left="360"/>
        <w:jc w:val="both"/>
      </w:pPr>
    </w:p>
    <w:p w14:paraId="38C27B47" w14:textId="77777777" w:rsidR="002367A1" w:rsidRDefault="002367A1" w:rsidP="002367A1">
      <w:pPr>
        <w:pStyle w:val="Listenabsatz"/>
        <w:spacing w:after="0"/>
        <w:ind w:left="360"/>
        <w:jc w:val="both"/>
      </w:pPr>
      <w:r>
        <w:t xml:space="preserve">Ist es gelungen, dass Wettspiel so frühzeitig zu unterbrechen, dass eine Rückkehr zum Clubhaus möglich ist, haben sich alle Teilnehmer so zu verhalten, dass die Kontaktbeschränkungen der jeweils aktuellen </w:t>
      </w:r>
      <w:proofErr w:type="spellStart"/>
      <w:r>
        <w:t>CoronaSchVO</w:t>
      </w:r>
      <w:proofErr w:type="spellEnd"/>
      <w:r>
        <w:t xml:space="preserve">  eingehalten werden können.</w:t>
      </w:r>
    </w:p>
    <w:p w14:paraId="180021B2" w14:textId="02170C25" w:rsidR="002367A1" w:rsidRDefault="002367A1" w:rsidP="002367A1">
      <w:pPr>
        <w:pStyle w:val="Listenabsatz"/>
        <w:spacing w:after="0"/>
        <w:ind w:left="360"/>
        <w:jc w:val="both"/>
      </w:pPr>
      <w:r>
        <w:t xml:space="preserve">Sollte das Clubhaus gemäß </w:t>
      </w:r>
      <w:proofErr w:type="spellStart"/>
      <w:r>
        <w:t>CoronaSchVO</w:t>
      </w:r>
      <w:proofErr w:type="spellEnd"/>
      <w:r>
        <w:t xml:space="preserve"> als Zufluchtsort nicht zur Verfügung stehen, sind andere Zufluchtsorte, z.B. </w:t>
      </w:r>
      <w:proofErr w:type="spellStart"/>
      <w:r>
        <w:t>Caddiehalle</w:t>
      </w:r>
      <w:proofErr w:type="spellEnd"/>
      <w:r>
        <w:t xml:space="preserve"> oder Umkleidekabine oder die eigenen PKWs</w:t>
      </w:r>
      <w:r w:rsidR="0051736A">
        <w:t>,</w:t>
      </w:r>
      <w:r>
        <w:t xml:space="preserve"> zu nutzen.  </w:t>
      </w:r>
    </w:p>
    <w:p w14:paraId="0A6EB7B5" w14:textId="77777777" w:rsidR="004A722F" w:rsidRPr="009E0727" w:rsidRDefault="004A722F" w:rsidP="003B2CF0">
      <w:pPr>
        <w:pStyle w:val="Listenabsatz"/>
        <w:spacing w:after="0"/>
        <w:ind w:left="360"/>
        <w:jc w:val="both"/>
        <w:rPr>
          <w:color w:val="auto"/>
          <w:sz w:val="16"/>
          <w:szCs w:val="16"/>
        </w:rPr>
      </w:pPr>
    </w:p>
    <w:p w14:paraId="6104AF27" w14:textId="77777777" w:rsidR="00F33593" w:rsidRPr="009E0727" w:rsidRDefault="00F33593" w:rsidP="003B2CF0">
      <w:pPr>
        <w:pStyle w:val="Listenabsatz"/>
        <w:spacing w:after="0"/>
        <w:ind w:left="360"/>
        <w:jc w:val="both"/>
        <w:rPr>
          <w:color w:val="auto"/>
          <w:sz w:val="16"/>
          <w:szCs w:val="16"/>
        </w:rPr>
      </w:pPr>
    </w:p>
    <w:p w14:paraId="7CBDB936" w14:textId="77777777" w:rsidR="0046263B" w:rsidRDefault="0048728D">
      <w:pPr>
        <w:pStyle w:val="Listenabsatz"/>
        <w:numPr>
          <w:ilvl w:val="0"/>
          <w:numId w:val="2"/>
        </w:numPr>
        <w:spacing w:after="0"/>
        <w:jc w:val="both"/>
        <w:rPr>
          <w:b/>
          <w:bCs/>
        </w:rPr>
      </w:pPr>
      <w:r>
        <w:rPr>
          <w:b/>
          <w:bCs/>
          <w:u w:val="single"/>
        </w:rPr>
        <w:t>Turnierpers</w:t>
      </w:r>
      <w:r w:rsidR="00820408">
        <w:rPr>
          <w:b/>
          <w:bCs/>
          <w:u w:val="single"/>
        </w:rPr>
        <w:t xml:space="preserve">onal </w:t>
      </w:r>
    </w:p>
    <w:p w14:paraId="15774D6C" w14:textId="26E04563" w:rsidR="0046263B" w:rsidRDefault="004A722F">
      <w:pPr>
        <w:pStyle w:val="Listenabsatz"/>
        <w:spacing w:after="0"/>
        <w:ind w:left="360"/>
        <w:jc w:val="both"/>
      </w:pPr>
      <w:r>
        <w:t xml:space="preserve">Spielleitung und Referees </w:t>
      </w:r>
      <w:r w:rsidR="00820408">
        <w:t xml:space="preserve">gelten </w:t>
      </w:r>
      <w:r w:rsidR="008C706F">
        <w:t xml:space="preserve">als Erfüllungsgehilfen des </w:t>
      </w:r>
      <w:r w:rsidR="004B1BC3">
        <w:t>GCSW</w:t>
      </w:r>
      <w:r w:rsidR="008C706F">
        <w:t xml:space="preserve">. Sie helfen, die Einhaltung des Gesamtkonzepts zu überwachen und verpflichten sich, den </w:t>
      </w:r>
      <w:r w:rsidR="004B1BC3">
        <w:t>GCSW</w:t>
      </w:r>
      <w:r w:rsidR="008C706F">
        <w:t xml:space="preserve"> über von ihnen beobachtetes Fehlverhalten zu informieren.</w:t>
      </w:r>
    </w:p>
    <w:p w14:paraId="1CE1E501" w14:textId="4235FF78" w:rsidR="00F1386A" w:rsidRDefault="00B5198B">
      <w:pPr>
        <w:pStyle w:val="Listenabsatz"/>
        <w:spacing w:after="0"/>
        <w:ind w:left="360"/>
        <w:jc w:val="both"/>
      </w:pPr>
      <w:r>
        <w:t>K</w:t>
      </w:r>
      <w:r w:rsidR="00514737">
        <w:t xml:space="preserve">ann das Turnierpersonal </w:t>
      </w:r>
      <w:r>
        <w:t>in bestimmten Situa</w:t>
      </w:r>
      <w:r w:rsidR="00514737">
        <w:t>tionen, z.B. bei Regelentscheid</w:t>
      </w:r>
      <w:r>
        <w:t xml:space="preserve">ungen oder beim Befördern von Spielern auf dem Golfcart, den Mindestabstand nicht einhalten, </w:t>
      </w:r>
      <w:r w:rsidR="00DF195B">
        <w:t>haben alle an dieser Situation b</w:t>
      </w:r>
      <w:r>
        <w:t xml:space="preserve">eteiligten Personen </w:t>
      </w:r>
      <w:r w:rsidR="00514737">
        <w:t>(Turnierpersonal</w:t>
      </w:r>
      <w:r>
        <w:t xml:space="preserve"> und Spieler) eine Mund-Nase-Bedeckung mit mindestens dem Standard einer medizinischen Maske zu tragen.  </w:t>
      </w:r>
      <w:r w:rsidR="00F1386A">
        <w:t xml:space="preserve"> </w:t>
      </w:r>
    </w:p>
    <w:p w14:paraId="39990584" w14:textId="77777777" w:rsidR="002367A1" w:rsidRPr="009E0727" w:rsidRDefault="002367A1">
      <w:pPr>
        <w:pStyle w:val="Listenabsatz"/>
        <w:spacing w:after="0"/>
        <w:ind w:left="360"/>
        <w:jc w:val="both"/>
        <w:rPr>
          <w:sz w:val="16"/>
          <w:szCs w:val="16"/>
        </w:rPr>
      </w:pPr>
    </w:p>
    <w:p w14:paraId="211B16C1" w14:textId="0BC05293" w:rsidR="006539FB" w:rsidRPr="009E0727" w:rsidRDefault="008C706F">
      <w:pPr>
        <w:pStyle w:val="Listenabsatz"/>
        <w:spacing w:after="0"/>
        <w:ind w:left="360"/>
        <w:jc w:val="both"/>
        <w:rPr>
          <w:sz w:val="16"/>
          <w:szCs w:val="16"/>
        </w:rPr>
      </w:pPr>
      <w:r w:rsidRPr="009E0727">
        <w:rPr>
          <w:sz w:val="16"/>
          <w:szCs w:val="16"/>
        </w:rPr>
        <w:t xml:space="preserve">   </w:t>
      </w:r>
    </w:p>
    <w:p w14:paraId="53D85CA4" w14:textId="77777777" w:rsidR="00514737" w:rsidRPr="004D7D9B" w:rsidRDefault="00514737">
      <w:pPr>
        <w:pStyle w:val="Listenabsatz"/>
        <w:numPr>
          <w:ilvl w:val="0"/>
          <w:numId w:val="2"/>
        </w:numPr>
        <w:spacing w:after="0"/>
        <w:jc w:val="both"/>
        <w:rPr>
          <w:b/>
          <w:bCs/>
          <w:color w:val="auto"/>
        </w:rPr>
      </w:pPr>
      <w:r>
        <w:rPr>
          <w:b/>
          <w:bCs/>
          <w:color w:val="auto"/>
          <w:u w:val="single"/>
        </w:rPr>
        <w:t>Gastronomie und Siegerehrung</w:t>
      </w:r>
    </w:p>
    <w:p w14:paraId="2E66E7F4" w14:textId="7B5711B2" w:rsidR="009E68F5" w:rsidRDefault="00514737" w:rsidP="00514737">
      <w:pPr>
        <w:pStyle w:val="Listenabsatz"/>
        <w:spacing w:after="0"/>
        <w:ind w:left="360"/>
        <w:jc w:val="both"/>
      </w:pPr>
      <w:r>
        <w:t>F</w:t>
      </w:r>
      <w:r w:rsidR="009E68F5">
        <w:t>ür den Aufenthalt im Clubhaus nach der Runde gelten die gesetzlichen, sowie clubspezifischen Regelungen für die Gastronomie. Aus Gründen der Kontaktbeschränkungen und des Desinfektionsaufwandes ist ein Tisch</w:t>
      </w:r>
      <w:r w:rsidR="005A4E7A">
        <w:t>-</w:t>
      </w:r>
      <w:proofErr w:type="spellStart"/>
      <w:r w:rsidR="005A4E7A">
        <w:t>H</w:t>
      </w:r>
      <w:r w:rsidR="009E68F5">
        <w:t>opping</w:t>
      </w:r>
      <w:proofErr w:type="spellEnd"/>
      <w:r w:rsidR="009E68F5">
        <w:t xml:space="preserve"> (</w:t>
      </w:r>
      <w:r w:rsidR="005A4E7A">
        <w:t>d.h. „I</w:t>
      </w:r>
      <w:r w:rsidR="009E68F5">
        <w:t>ch setzte mich mal zu dem und dann zu dem an den Tisch</w:t>
      </w:r>
      <w:r w:rsidR="005A4E7A">
        <w:t>“-Verhalten</w:t>
      </w:r>
      <w:r w:rsidR="009E68F5">
        <w:t xml:space="preserve">) </w:t>
      </w:r>
      <w:r w:rsidR="00E859AC">
        <w:t>zu vermeiden</w:t>
      </w:r>
      <w:r w:rsidR="009E68F5">
        <w:t xml:space="preserve">. </w:t>
      </w:r>
    </w:p>
    <w:p w14:paraId="3CDD5674" w14:textId="520C57B0" w:rsidR="00514737" w:rsidRDefault="00514737" w:rsidP="00514737">
      <w:pPr>
        <w:pStyle w:val="Listenabsatz"/>
        <w:spacing w:after="0"/>
        <w:ind w:left="360"/>
        <w:jc w:val="both"/>
      </w:pPr>
    </w:p>
    <w:p w14:paraId="21E0DB2A" w14:textId="0064E0A2" w:rsidR="000076C4" w:rsidRDefault="000076C4" w:rsidP="00514737">
      <w:pPr>
        <w:pStyle w:val="Listenabsatz"/>
        <w:spacing w:after="0"/>
        <w:ind w:left="360"/>
        <w:jc w:val="both"/>
        <w:rPr>
          <w:color w:val="auto"/>
        </w:rPr>
      </w:pPr>
      <w:r>
        <w:rPr>
          <w:color w:val="auto"/>
        </w:rPr>
        <w:t>Je nach Wettersituation wird angestrebt, für den Aufenthalt nach der Runde und während der  Siegerehrung vorrangig einen Platz im Freien zuzuweisen.</w:t>
      </w:r>
    </w:p>
    <w:p w14:paraId="4A44AD34" w14:textId="77777777" w:rsidR="000076C4" w:rsidRDefault="000076C4" w:rsidP="00514737">
      <w:pPr>
        <w:pStyle w:val="Listenabsatz"/>
        <w:spacing w:after="0"/>
        <w:ind w:left="360"/>
        <w:jc w:val="both"/>
        <w:rPr>
          <w:color w:val="auto"/>
        </w:rPr>
      </w:pPr>
    </w:p>
    <w:p w14:paraId="297684EA" w14:textId="5A105E87" w:rsidR="007F5F6C" w:rsidRDefault="000076C4">
      <w:pPr>
        <w:pStyle w:val="Listenabsatz"/>
        <w:spacing w:after="0"/>
        <w:ind w:left="360"/>
        <w:jc w:val="both"/>
      </w:pPr>
      <w:r>
        <w:t>GC Schöne Wiese</w:t>
      </w:r>
    </w:p>
    <w:p w14:paraId="42D5D1A9" w14:textId="50927D6F" w:rsidR="0046263B" w:rsidRDefault="000076C4">
      <w:pPr>
        <w:pStyle w:val="Listenabsatz"/>
        <w:spacing w:after="0"/>
        <w:ind w:left="360"/>
        <w:jc w:val="both"/>
      </w:pPr>
      <w:r>
        <w:t>Ort</w:t>
      </w:r>
      <w:r w:rsidR="00B5198B">
        <w:t>, Juni</w:t>
      </w:r>
      <w:r w:rsidR="0060558B">
        <w:t xml:space="preserve"> 2021</w:t>
      </w:r>
    </w:p>
    <w:p w14:paraId="1EE2DD99" w14:textId="77777777" w:rsidR="000076C4" w:rsidRDefault="000076C4">
      <w:pPr>
        <w:pStyle w:val="Listenabsatz"/>
        <w:spacing w:after="0"/>
        <w:ind w:left="360"/>
        <w:jc w:val="both"/>
      </w:pPr>
    </w:p>
    <w:p w14:paraId="005BFAFF" w14:textId="63B8B5E4" w:rsidR="000076C4" w:rsidRDefault="000076C4">
      <w:pPr>
        <w:pStyle w:val="Listenabsatz"/>
        <w:spacing w:after="0"/>
        <w:ind w:left="360"/>
        <w:jc w:val="both"/>
      </w:pPr>
      <w:r>
        <w:t>Anlage: Allgemeines Clubkonzept</w:t>
      </w:r>
    </w:p>
    <w:p w14:paraId="52257413" w14:textId="77777777" w:rsidR="000076C4" w:rsidRDefault="000076C4">
      <w:pPr>
        <w:pStyle w:val="Listenabsatz"/>
        <w:spacing w:after="0"/>
        <w:ind w:left="360"/>
        <w:jc w:val="both"/>
      </w:pPr>
    </w:p>
    <w:p w14:paraId="01E2CCC8" w14:textId="77777777" w:rsidR="000076C4" w:rsidRDefault="000076C4">
      <w:pPr>
        <w:pStyle w:val="Listenabsatz"/>
        <w:spacing w:after="0"/>
        <w:ind w:left="360"/>
        <w:jc w:val="both"/>
      </w:pPr>
    </w:p>
    <w:p w14:paraId="74D6B9E5" w14:textId="77777777" w:rsidR="000076C4" w:rsidRDefault="000076C4">
      <w:pPr>
        <w:pStyle w:val="Listenabsatz"/>
        <w:spacing w:after="0"/>
        <w:ind w:left="360"/>
        <w:jc w:val="both"/>
      </w:pPr>
    </w:p>
    <w:p w14:paraId="4754496C" w14:textId="77777777" w:rsidR="000076C4" w:rsidRDefault="000076C4">
      <w:pPr>
        <w:pStyle w:val="Listenabsatz"/>
        <w:spacing w:after="0"/>
        <w:ind w:left="360"/>
        <w:jc w:val="both"/>
      </w:pPr>
    </w:p>
    <w:p w14:paraId="543C95A3" w14:textId="4E916273" w:rsidR="000076C4" w:rsidRDefault="000076C4" w:rsidP="000076C4">
      <w:pPr>
        <w:pStyle w:val="Listenabsatz"/>
        <w:spacing w:after="0"/>
        <w:ind w:left="0"/>
        <w:jc w:val="center"/>
        <w:rPr>
          <w:rFonts w:ascii="Arial" w:hAnsi="Arial" w:cs="Arial"/>
          <w:b/>
          <w:sz w:val="28"/>
          <w:szCs w:val="28"/>
        </w:rPr>
      </w:pPr>
      <w:r>
        <w:rPr>
          <w:rFonts w:ascii="Arial" w:hAnsi="Arial" w:cs="Arial"/>
          <w:b/>
          <w:sz w:val="28"/>
          <w:szCs w:val="28"/>
        </w:rPr>
        <w:t xml:space="preserve">Formblatt </w:t>
      </w:r>
      <w:r w:rsidR="00A37D27">
        <w:rPr>
          <w:rFonts w:ascii="Arial" w:hAnsi="Arial" w:cs="Arial"/>
          <w:b/>
          <w:sz w:val="28"/>
          <w:szCs w:val="28"/>
        </w:rPr>
        <w:t>für Caddies, Kapitäne und Be</w:t>
      </w:r>
      <w:r>
        <w:rPr>
          <w:rFonts w:ascii="Arial" w:hAnsi="Arial" w:cs="Arial"/>
          <w:b/>
          <w:sz w:val="28"/>
          <w:szCs w:val="28"/>
        </w:rPr>
        <w:t xml:space="preserve">rater </w:t>
      </w:r>
    </w:p>
    <w:p w14:paraId="3345771E" w14:textId="77777777" w:rsidR="000076C4" w:rsidRDefault="000076C4" w:rsidP="000076C4">
      <w:pPr>
        <w:pStyle w:val="Listenabsatz"/>
        <w:spacing w:after="0"/>
        <w:ind w:left="0"/>
        <w:jc w:val="center"/>
        <w:rPr>
          <w:rFonts w:ascii="Arial" w:hAnsi="Arial" w:cs="Arial"/>
          <w:b/>
          <w:sz w:val="28"/>
          <w:szCs w:val="28"/>
        </w:rPr>
      </w:pPr>
      <w:r>
        <w:rPr>
          <w:rFonts w:ascii="Arial" w:hAnsi="Arial" w:cs="Arial"/>
          <w:b/>
          <w:sz w:val="28"/>
          <w:szCs w:val="28"/>
        </w:rPr>
        <w:t xml:space="preserve">Damen AK30 3.Liga Gruppe B am 26.06.2021 </w:t>
      </w:r>
    </w:p>
    <w:p w14:paraId="0AF778C4" w14:textId="77777777" w:rsidR="000076C4" w:rsidRDefault="000076C4" w:rsidP="000076C4">
      <w:pPr>
        <w:pStyle w:val="Listenabsatz"/>
        <w:spacing w:after="0"/>
        <w:ind w:left="0"/>
        <w:jc w:val="center"/>
        <w:rPr>
          <w:rFonts w:ascii="Arial" w:hAnsi="Arial" w:cs="Arial"/>
          <w:b/>
          <w:sz w:val="28"/>
          <w:szCs w:val="28"/>
        </w:rPr>
      </w:pPr>
      <w:r>
        <w:rPr>
          <w:rFonts w:ascii="Arial" w:hAnsi="Arial" w:cs="Arial"/>
          <w:b/>
          <w:sz w:val="28"/>
          <w:szCs w:val="28"/>
        </w:rPr>
        <w:t>im Golfclub Schöne Wiese</w:t>
      </w:r>
    </w:p>
    <w:p w14:paraId="7894EF6A" w14:textId="77777777" w:rsidR="00172871" w:rsidRDefault="00A823EA" w:rsidP="000076C4">
      <w:pPr>
        <w:pStyle w:val="Listenabsatz"/>
        <w:spacing w:after="0"/>
        <w:ind w:left="0"/>
        <w:jc w:val="center"/>
        <w:rPr>
          <w:rFonts w:ascii="Arial" w:hAnsi="Arial" w:cs="Arial"/>
          <w:b/>
          <w:sz w:val="20"/>
          <w:szCs w:val="20"/>
        </w:rPr>
      </w:pPr>
      <w:r w:rsidRPr="00A823EA">
        <w:rPr>
          <w:rFonts w:ascii="Arial" w:hAnsi="Arial" w:cs="Arial"/>
          <w:b/>
          <w:sz w:val="20"/>
          <w:szCs w:val="20"/>
        </w:rPr>
        <w:t xml:space="preserve">(falls nicht über die offizielle Mannschaftsmeldung </w:t>
      </w:r>
      <w:r w:rsidR="00172871">
        <w:rPr>
          <w:rFonts w:ascii="Arial" w:hAnsi="Arial" w:cs="Arial"/>
          <w:b/>
          <w:sz w:val="20"/>
          <w:szCs w:val="20"/>
        </w:rPr>
        <w:t xml:space="preserve">bzw. </w:t>
      </w:r>
    </w:p>
    <w:p w14:paraId="13DC6713" w14:textId="04B1BFFB" w:rsidR="00A823EA" w:rsidRPr="00A823EA" w:rsidRDefault="00172871" w:rsidP="000076C4">
      <w:pPr>
        <w:pStyle w:val="Listenabsatz"/>
        <w:spacing w:after="0"/>
        <w:ind w:left="0"/>
        <w:jc w:val="center"/>
        <w:rPr>
          <w:rFonts w:ascii="Arial" w:hAnsi="Arial" w:cs="Arial"/>
          <w:b/>
          <w:sz w:val="20"/>
          <w:szCs w:val="20"/>
        </w:rPr>
      </w:pPr>
      <w:r>
        <w:rPr>
          <w:rFonts w:ascii="Arial" w:hAnsi="Arial" w:cs="Arial"/>
          <w:b/>
          <w:sz w:val="20"/>
          <w:szCs w:val="20"/>
        </w:rPr>
        <w:t xml:space="preserve">das Formblatt zum Nachweis des Corona Status </w:t>
      </w:r>
      <w:r w:rsidR="00A823EA" w:rsidRPr="00A823EA">
        <w:rPr>
          <w:rFonts w:ascii="Arial" w:hAnsi="Arial" w:cs="Arial"/>
          <w:b/>
          <w:sz w:val="20"/>
          <w:szCs w:val="20"/>
        </w:rPr>
        <w:t>abgedeckt)</w:t>
      </w:r>
    </w:p>
    <w:p w14:paraId="52E0B9E3" w14:textId="77777777" w:rsidR="000076C4" w:rsidRDefault="000076C4" w:rsidP="000076C4">
      <w:pPr>
        <w:spacing w:after="0"/>
        <w:jc w:val="both"/>
        <w:rPr>
          <w:rFonts w:ascii="Arial" w:hAnsi="Arial" w:cs="Arial"/>
          <w:b/>
        </w:rPr>
      </w:pPr>
    </w:p>
    <w:p w14:paraId="4F814267" w14:textId="77777777" w:rsidR="00A37D27" w:rsidRDefault="00A37D27" w:rsidP="000076C4">
      <w:pPr>
        <w:spacing w:after="0"/>
        <w:jc w:val="both"/>
        <w:rPr>
          <w:rFonts w:ascii="Arial" w:hAnsi="Arial" w:cs="Arial"/>
          <w:b/>
        </w:rPr>
      </w:pPr>
    </w:p>
    <w:p w14:paraId="12482CA2" w14:textId="77777777" w:rsidR="000076C4" w:rsidRDefault="000076C4" w:rsidP="000076C4">
      <w:pPr>
        <w:spacing w:after="0"/>
        <w:jc w:val="both"/>
        <w:rPr>
          <w:rFonts w:ascii="Arial" w:hAnsi="Arial" w:cs="Arial"/>
          <w:b/>
        </w:rPr>
      </w:pPr>
    </w:p>
    <w:p w14:paraId="75E4FD4B" w14:textId="77777777" w:rsidR="000076C4" w:rsidRDefault="000076C4" w:rsidP="000076C4">
      <w:pPr>
        <w:spacing w:after="0"/>
        <w:jc w:val="both"/>
        <w:rPr>
          <w:rFonts w:ascii="Arial" w:hAnsi="Arial" w:cs="Arial"/>
        </w:rPr>
      </w:pPr>
      <w:r w:rsidRPr="0097719D">
        <w:rPr>
          <w:rFonts w:ascii="Arial" w:hAnsi="Arial" w:cs="Arial"/>
          <w:b/>
        </w:rPr>
        <w:t>Golfclub:</w:t>
      </w:r>
      <w:r>
        <w:rPr>
          <w:rFonts w:ascii="Arial" w:hAnsi="Arial" w:cs="Arial"/>
          <w:b/>
        </w:rPr>
        <w:tab/>
      </w:r>
      <w:r>
        <w:rPr>
          <w:rFonts w:ascii="Arial" w:hAnsi="Arial" w:cs="Arial"/>
          <w:b/>
        </w:rPr>
        <w:tab/>
      </w:r>
      <w:r>
        <w:rPr>
          <w:rFonts w:ascii="Arial" w:hAnsi="Arial" w:cs="Arial"/>
        </w:rPr>
        <w:t>________________________________________________________</w:t>
      </w:r>
    </w:p>
    <w:p w14:paraId="6CD61A28" w14:textId="77777777" w:rsidR="000076C4" w:rsidRDefault="000076C4" w:rsidP="000076C4">
      <w:pPr>
        <w:spacing w:after="0"/>
        <w:jc w:val="both"/>
        <w:rPr>
          <w:rFonts w:ascii="Arial" w:hAnsi="Arial" w:cs="Arial"/>
          <w:b/>
        </w:rPr>
      </w:pPr>
    </w:p>
    <w:p w14:paraId="2CDD57F0" w14:textId="77777777" w:rsidR="00A37D27" w:rsidRDefault="00A37D27" w:rsidP="000076C4">
      <w:pPr>
        <w:spacing w:after="0"/>
        <w:jc w:val="both"/>
        <w:rPr>
          <w:rFonts w:ascii="Arial" w:hAnsi="Arial" w:cs="Arial"/>
          <w:b/>
        </w:rPr>
      </w:pPr>
    </w:p>
    <w:p w14:paraId="373142DC" w14:textId="20D0E420" w:rsidR="009E0727" w:rsidRDefault="00A37D27" w:rsidP="000076C4">
      <w:pPr>
        <w:spacing w:after="0"/>
        <w:jc w:val="both"/>
        <w:rPr>
          <w:rFonts w:ascii="Arial" w:hAnsi="Arial" w:cs="Arial"/>
        </w:rPr>
      </w:pPr>
      <w:r>
        <w:rPr>
          <w:rFonts w:ascii="Arial" w:hAnsi="Arial" w:cs="Arial"/>
          <w:b/>
        </w:rPr>
        <w:t>Funktion</w:t>
      </w:r>
      <w:r w:rsidR="000076C4" w:rsidRPr="00C359D8">
        <w:rPr>
          <w:rFonts w:ascii="Arial" w:hAnsi="Arial" w:cs="Arial"/>
          <w:b/>
        </w:rPr>
        <w:t>:</w:t>
      </w:r>
      <w:r w:rsidR="000076C4">
        <w:rPr>
          <w:rFonts w:ascii="Arial" w:hAnsi="Arial" w:cs="Arial"/>
          <w:b/>
        </w:rPr>
        <w:tab/>
      </w:r>
      <w:r>
        <w:rPr>
          <w:rFonts w:ascii="Arial" w:hAnsi="Arial" w:cs="Arial"/>
          <w:b/>
        </w:rPr>
        <w:tab/>
      </w:r>
      <w:r w:rsidR="000076C4" w:rsidRPr="00722806">
        <w:rPr>
          <w:rFonts w:ascii="Wingdings" w:hAnsi="Wingdings" w:cs="Arial"/>
        </w:rPr>
        <w:t></w:t>
      </w:r>
      <w:r w:rsidR="000076C4" w:rsidRPr="00722806">
        <w:rPr>
          <w:rFonts w:ascii="Arial" w:hAnsi="Arial" w:cs="Arial"/>
        </w:rPr>
        <w:t xml:space="preserve"> </w:t>
      </w:r>
      <w:r>
        <w:rPr>
          <w:rFonts w:ascii="Arial" w:hAnsi="Arial" w:cs="Arial"/>
        </w:rPr>
        <w:t>Caddie</w:t>
      </w:r>
      <w:r w:rsidR="009E0727">
        <w:rPr>
          <w:rFonts w:ascii="Arial" w:hAnsi="Arial" w:cs="Arial"/>
        </w:rPr>
        <w:t xml:space="preserve"> bei Spieler/in _____________________________________</w:t>
      </w:r>
    </w:p>
    <w:p w14:paraId="35EEAF89" w14:textId="77777777" w:rsidR="009E0727" w:rsidRDefault="009E0727" w:rsidP="000076C4">
      <w:pPr>
        <w:spacing w:after="0"/>
        <w:jc w:val="both"/>
        <w:rPr>
          <w:rFonts w:ascii="Arial" w:hAnsi="Arial" w:cs="Arial"/>
        </w:rPr>
      </w:pPr>
    </w:p>
    <w:p w14:paraId="6CB670BB" w14:textId="77DEB5BB" w:rsidR="000076C4" w:rsidRDefault="000076C4" w:rsidP="000076C4">
      <w:pPr>
        <w:spacing w:after="0"/>
        <w:jc w:val="both"/>
        <w:rPr>
          <w:rFonts w:ascii="Arial" w:hAnsi="Arial" w:cs="Arial"/>
        </w:rPr>
      </w:pPr>
      <w:r>
        <w:rPr>
          <w:rFonts w:ascii="Arial" w:hAnsi="Arial" w:cs="Arial"/>
          <w:b/>
        </w:rPr>
        <w:tab/>
      </w:r>
      <w:r>
        <w:rPr>
          <w:rFonts w:ascii="Arial" w:hAnsi="Arial" w:cs="Arial"/>
          <w:b/>
        </w:rPr>
        <w:tab/>
      </w:r>
      <w:r>
        <w:rPr>
          <w:rFonts w:ascii="Arial" w:hAnsi="Arial" w:cs="Arial"/>
          <w:b/>
        </w:rPr>
        <w:tab/>
      </w:r>
      <w:r w:rsidRPr="00722806">
        <w:rPr>
          <w:rFonts w:ascii="Wingdings" w:hAnsi="Wingdings" w:cs="Arial"/>
        </w:rPr>
        <w:t></w:t>
      </w:r>
      <w:r w:rsidRPr="00722806">
        <w:rPr>
          <w:rFonts w:ascii="Arial" w:hAnsi="Arial" w:cs="Arial"/>
        </w:rPr>
        <w:t xml:space="preserve"> Berater</w:t>
      </w:r>
      <w:r w:rsidRPr="00722806">
        <w:rPr>
          <w:rFonts w:ascii="Arial" w:hAnsi="Arial" w:cs="Arial"/>
        </w:rPr>
        <w:tab/>
      </w:r>
      <w:r w:rsidRPr="00722806">
        <w:rPr>
          <w:rFonts w:ascii="Arial" w:hAnsi="Arial" w:cs="Arial"/>
        </w:rPr>
        <w:tab/>
      </w:r>
      <w:r w:rsidRPr="00722806">
        <w:rPr>
          <w:rFonts w:ascii="Arial" w:hAnsi="Arial" w:cs="Arial"/>
        </w:rPr>
        <w:tab/>
      </w:r>
      <w:r w:rsidRPr="00722806">
        <w:rPr>
          <w:rFonts w:ascii="Wingdings" w:hAnsi="Wingdings" w:cs="Arial"/>
        </w:rPr>
        <w:t></w:t>
      </w:r>
      <w:r w:rsidRPr="00722806">
        <w:rPr>
          <w:rFonts w:ascii="Arial" w:hAnsi="Arial" w:cs="Arial"/>
        </w:rPr>
        <w:t xml:space="preserve"> Kapitän</w:t>
      </w:r>
    </w:p>
    <w:p w14:paraId="4E6D7270" w14:textId="77777777" w:rsidR="007611C8" w:rsidRDefault="007611C8" w:rsidP="000076C4">
      <w:pPr>
        <w:spacing w:after="0"/>
        <w:jc w:val="both"/>
        <w:rPr>
          <w:rFonts w:ascii="Arial" w:hAnsi="Arial" w:cs="Arial"/>
        </w:rPr>
      </w:pPr>
    </w:p>
    <w:p w14:paraId="57CC0555" w14:textId="376EB4F6" w:rsidR="007611C8" w:rsidRPr="007611C8" w:rsidRDefault="007611C8" w:rsidP="000076C4">
      <w:pPr>
        <w:spacing w:after="0"/>
        <w:jc w:val="both"/>
        <w:rPr>
          <w:rFonts w:ascii="Arial" w:hAnsi="Arial" w:cs="Arial"/>
        </w:rPr>
      </w:pPr>
      <w:proofErr w:type="spellStart"/>
      <w:r w:rsidRPr="007611C8">
        <w:rPr>
          <w:rFonts w:ascii="Arial" w:hAnsi="Arial" w:cs="Arial"/>
          <w:b/>
        </w:rPr>
        <w:t>Coronastatus</w:t>
      </w:r>
      <w:proofErr w:type="spellEnd"/>
      <w:r w:rsidRPr="007611C8">
        <w:rPr>
          <w:rFonts w:ascii="Arial" w:hAnsi="Arial" w:cs="Arial"/>
          <w:b/>
        </w:rPr>
        <w:t>:</w:t>
      </w:r>
      <w:r>
        <w:rPr>
          <w:rFonts w:ascii="Arial" w:hAnsi="Arial" w:cs="Arial"/>
          <w:b/>
        </w:rPr>
        <w:tab/>
      </w:r>
      <w:r w:rsidRPr="00722806">
        <w:rPr>
          <w:rFonts w:ascii="Wingdings" w:hAnsi="Wingdings" w:cs="Arial"/>
        </w:rPr>
        <w:t></w:t>
      </w:r>
      <w:r w:rsidRPr="00722806">
        <w:rPr>
          <w:rFonts w:ascii="Arial" w:hAnsi="Arial" w:cs="Arial"/>
        </w:rPr>
        <w:t xml:space="preserve"> </w:t>
      </w:r>
      <w:r>
        <w:rPr>
          <w:rFonts w:ascii="Arial" w:hAnsi="Arial" w:cs="Arial"/>
        </w:rPr>
        <w:t>geimpft</w:t>
      </w:r>
      <w:r w:rsidRPr="00722806">
        <w:rPr>
          <w:rFonts w:ascii="Arial" w:hAnsi="Arial" w:cs="Arial"/>
        </w:rPr>
        <w:tab/>
      </w:r>
      <w:r w:rsidRPr="00722806">
        <w:rPr>
          <w:rFonts w:ascii="Arial" w:hAnsi="Arial" w:cs="Arial"/>
        </w:rPr>
        <w:tab/>
      </w:r>
      <w:r w:rsidRPr="00722806">
        <w:rPr>
          <w:rFonts w:ascii="Arial" w:hAnsi="Arial" w:cs="Arial"/>
        </w:rPr>
        <w:tab/>
      </w:r>
      <w:r w:rsidRPr="00722806">
        <w:rPr>
          <w:rFonts w:ascii="Wingdings" w:hAnsi="Wingdings" w:cs="Arial"/>
        </w:rPr>
        <w:t></w:t>
      </w:r>
      <w:r w:rsidRPr="00722806">
        <w:rPr>
          <w:rFonts w:ascii="Arial" w:hAnsi="Arial" w:cs="Arial"/>
        </w:rPr>
        <w:t xml:space="preserve"> </w:t>
      </w:r>
      <w:r>
        <w:rPr>
          <w:rFonts w:ascii="Arial" w:hAnsi="Arial" w:cs="Arial"/>
        </w:rPr>
        <w:t>genesen</w:t>
      </w:r>
      <w:r>
        <w:rPr>
          <w:rFonts w:ascii="Arial" w:hAnsi="Arial" w:cs="Arial"/>
        </w:rPr>
        <w:tab/>
      </w:r>
      <w:r>
        <w:rPr>
          <w:rFonts w:ascii="Arial" w:hAnsi="Arial" w:cs="Arial"/>
        </w:rPr>
        <w:tab/>
      </w:r>
      <w:r>
        <w:rPr>
          <w:rFonts w:ascii="Arial" w:hAnsi="Arial" w:cs="Arial"/>
        </w:rPr>
        <w:tab/>
      </w:r>
      <w:r w:rsidRPr="00722806">
        <w:rPr>
          <w:rFonts w:ascii="Wingdings" w:hAnsi="Wingdings" w:cs="Arial"/>
        </w:rPr>
        <w:t></w:t>
      </w:r>
      <w:r w:rsidRPr="00722806">
        <w:rPr>
          <w:rFonts w:ascii="Arial" w:hAnsi="Arial" w:cs="Arial"/>
        </w:rPr>
        <w:t xml:space="preserve"> </w:t>
      </w:r>
      <w:r>
        <w:rPr>
          <w:rFonts w:ascii="Arial" w:hAnsi="Arial" w:cs="Arial"/>
        </w:rPr>
        <w:t>ge</w:t>
      </w:r>
      <w:r>
        <w:rPr>
          <w:rFonts w:ascii="Arial" w:hAnsi="Arial" w:cs="Arial"/>
        </w:rPr>
        <w:t>testet</w:t>
      </w:r>
    </w:p>
    <w:p w14:paraId="428368F4" w14:textId="77777777" w:rsidR="00A37D27" w:rsidRDefault="00A37D27" w:rsidP="000076C4">
      <w:pPr>
        <w:spacing w:after="0"/>
        <w:jc w:val="both"/>
      </w:pPr>
      <w:bookmarkStart w:id="0" w:name="_GoBack"/>
      <w:bookmarkEnd w:id="0"/>
    </w:p>
    <w:p w14:paraId="270D9909" w14:textId="3C557DD4" w:rsidR="000076C4" w:rsidRDefault="000076C4" w:rsidP="000076C4">
      <w:pPr>
        <w:spacing w:after="0"/>
        <w:jc w:val="both"/>
        <w:rPr>
          <w:rFonts w:ascii="Arial" w:hAnsi="Arial" w:cs="Arial"/>
        </w:rPr>
      </w:pPr>
      <w:r>
        <w:br/>
      </w:r>
      <w:r>
        <w:rPr>
          <w:rFonts w:ascii="Arial" w:hAnsi="Arial" w:cs="Arial"/>
          <w:b/>
        </w:rPr>
        <w:t>Name/Vorname:</w:t>
      </w:r>
      <w:r>
        <w:rPr>
          <w:rFonts w:ascii="Arial" w:hAnsi="Arial" w:cs="Arial"/>
          <w:b/>
        </w:rPr>
        <w:tab/>
      </w:r>
      <w:r>
        <w:rPr>
          <w:rFonts w:ascii="Arial" w:hAnsi="Arial" w:cs="Arial"/>
        </w:rPr>
        <w:t>_</w:t>
      </w:r>
      <w:r w:rsidR="00A37D27">
        <w:rPr>
          <w:rFonts w:ascii="Arial" w:hAnsi="Arial" w:cs="Arial"/>
        </w:rPr>
        <w:t>___________</w:t>
      </w:r>
      <w:r>
        <w:rPr>
          <w:rFonts w:ascii="Arial" w:hAnsi="Arial" w:cs="Arial"/>
        </w:rPr>
        <w:t>____________________________________________</w:t>
      </w:r>
    </w:p>
    <w:p w14:paraId="4FB4B646" w14:textId="77777777" w:rsidR="000076C4" w:rsidRDefault="000076C4" w:rsidP="000076C4">
      <w:pPr>
        <w:spacing w:after="0"/>
      </w:pPr>
    </w:p>
    <w:p w14:paraId="465E3F84" w14:textId="77777777" w:rsidR="00A37D27" w:rsidRDefault="00A37D27" w:rsidP="000076C4">
      <w:pPr>
        <w:spacing w:after="0"/>
      </w:pPr>
    </w:p>
    <w:p w14:paraId="62C18A9F" w14:textId="77777777" w:rsidR="000076C4" w:rsidRPr="00722806" w:rsidRDefault="000076C4" w:rsidP="000076C4">
      <w:pPr>
        <w:spacing w:after="0"/>
        <w:rPr>
          <w:rFonts w:ascii="Arial" w:hAnsi="Arial" w:cs="Arial"/>
          <w:b/>
        </w:rPr>
      </w:pPr>
      <w:r w:rsidRPr="00722806">
        <w:rPr>
          <w:rFonts w:ascii="Arial" w:hAnsi="Arial" w:cs="Arial"/>
          <w:b/>
        </w:rPr>
        <w:t>Kontaktdaten des neuen Funktionärs</w:t>
      </w:r>
    </w:p>
    <w:tbl>
      <w:tblPr>
        <w:tblStyle w:val="Tabellenraster"/>
        <w:tblW w:w="9493" w:type="dxa"/>
        <w:tblLook w:val="04A0" w:firstRow="1" w:lastRow="0" w:firstColumn="1" w:lastColumn="0" w:noHBand="0" w:noVBand="1"/>
      </w:tblPr>
      <w:tblGrid>
        <w:gridCol w:w="4531"/>
        <w:gridCol w:w="4962"/>
      </w:tblGrid>
      <w:tr w:rsidR="000076C4" w14:paraId="7766B7BC" w14:textId="77777777" w:rsidTr="00F421C4">
        <w:trPr>
          <w:trHeight w:val="851"/>
        </w:trPr>
        <w:tc>
          <w:tcPr>
            <w:tcW w:w="4531" w:type="dxa"/>
          </w:tcPr>
          <w:p w14:paraId="35EFE4E2" w14:textId="77777777" w:rsidR="000076C4" w:rsidRDefault="000076C4" w:rsidP="00C03D33">
            <w:pPr>
              <w:tabs>
                <w:tab w:val="left" w:pos="1965"/>
              </w:tabs>
            </w:pPr>
            <w:r>
              <w:t>Vorname:</w:t>
            </w:r>
          </w:p>
        </w:tc>
        <w:tc>
          <w:tcPr>
            <w:tcW w:w="4962" w:type="dxa"/>
          </w:tcPr>
          <w:p w14:paraId="4F2C73E3" w14:textId="77777777" w:rsidR="000076C4" w:rsidRDefault="000076C4" w:rsidP="00C03D33">
            <w:pPr>
              <w:tabs>
                <w:tab w:val="left" w:pos="1965"/>
              </w:tabs>
            </w:pPr>
            <w:r>
              <w:t>Name:</w:t>
            </w:r>
          </w:p>
        </w:tc>
      </w:tr>
      <w:tr w:rsidR="000076C4" w14:paraId="0AA212BC" w14:textId="77777777" w:rsidTr="00F421C4">
        <w:trPr>
          <w:trHeight w:val="851"/>
        </w:trPr>
        <w:tc>
          <w:tcPr>
            <w:tcW w:w="4531" w:type="dxa"/>
          </w:tcPr>
          <w:p w14:paraId="66F29A26" w14:textId="51F3FC99" w:rsidR="000076C4" w:rsidRDefault="00F421C4" w:rsidP="00C03D33">
            <w:pPr>
              <w:tabs>
                <w:tab w:val="left" w:pos="1965"/>
              </w:tabs>
            </w:pPr>
            <w:r>
              <w:t>Straße</w:t>
            </w:r>
            <w:r w:rsidR="000076C4">
              <w:t>:</w:t>
            </w:r>
          </w:p>
        </w:tc>
        <w:tc>
          <w:tcPr>
            <w:tcW w:w="4962" w:type="dxa"/>
          </w:tcPr>
          <w:p w14:paraId="04109147" w14:textId="66A922A4" w:rsidR="000076C4" w:rsidRDefault="00F421C4" w:rsidP="00F421C4">
            <w:pPr>
              <w:tabs>
                <w:tab w:val="left" w:pos="1965"/>
              </w:tabs>
            </w:pPr>
            <w:r>
              <w:t>PLZ/Ort</w:t>
            </w:r>
            <w:r w:rsidR="000076C4">
              <w:t>:</w:t>
            </w:r>
          </w:p>
        </w:tc>
      </w:tr>
      <w:tr w:rsidR="00F421C4" w14:paraId="14903BD5" w14:textId="77777777" w:rsidTr="00F421C4">
        <w:trPr>
          <w:trHeight w:val="851"/>
        </w:trPr>
        <w:tc>
          <w:tcPr>
            <w:tcW w:w="4531" w:type="dxa"/>
          </w:tcPr>
          <w:p w14:paraId="20C5221B" w14:textId="1FB9D95D" w:rsidR="00F421C4" w:rsidRDefault="00F421C4" w:rsidP="00F421C4">
            <w:pPr>
              <w:tabs>
                <w:tab w:val="left" w:pos="1965"/>
              </w:tabs>
            </w:pPr>
            <w:r>
              <w:t>E-Mail:</w:t>
            </w:r>
          </w:p>
        </w:tc>
        <w:tc>
          <w:tcPr>
            <w:tcW w:w="4962" w:type="dxa"/>
          </w:tcPr>
          <w:p w14:paraId="45BA3BAD" w14:textId="01A2EA1D" w:rsidR="00F421C4" w:rsidRDefault="00F421C4" w:rsidP="00F421C4">
            <w:pPr>
              <w:tabs>
                <w:tab w:val="left" w:pos="1965"/>
              </w:tabs>
            </w:pPr>
            <w:r>
              <w:t>Telefon/Mobilnummer:</w:t>
            </w:r>
          </w:p>
        </w:tc>
      </w:tr>
    </w:tbl>
    <w:p w14:paraId="06B563C8" w14:textId="77777777" w:rsidR="000076C4" w:rsidRDefault="000076C4" w:rsidP="000076C4">
      <w:pPr>
        <w:tabs>
          <w:tab w:val="left" w:pos="1965"/>
        </w:tabs>
        <w:rPr>
          <w:sz w:val="12"/>
          <w:szCs w:val="12"/>
        </w:rPr>
      </w:pPr>
    </w:p>
    <w:p w14:paraId="28B793DB" w14:textId="77777777" w:rsidR="00A37D27" w:rsidRDefault="00A37D27" w:rsidP="000076C4">
      <w:pPr>
        <w:tabs>
          <w:tab w:val="left" w:pos="1965"/>
        </w:tabs>
        <w:jc w:val="both"/>
        <w:rPr>
          <w:rFonts w:ascii="Arial" w:hAnsi="Arial" w:cs="Arial"/>
        </w:rPr>
      </w:pPr>
    </w:p>
    <w:p w14:paraId="25AFF76D" w14:textId="77777777" w:rsidR="00A37D27" w:rsidRDefault="00A37D27" w:rsidP="000076C4">
      <w:pPr>
        <w:tabs>
          <w:tab w:val="left" w:pos="1965"/>
        </w:tabs>
        <w:jc w:val="both"/>
        <w:rPr>
          <w:rFonts w:ascii="Arial" w:hAnsi="Arial" w:cs="Arial"/>
        </w:rPr>
      </w:pPr>
    </w:p>
    <w:p w14:paraId="7F43A2DC" w14:textId="0A733262" w:rsidR="000A716A" w:rsidRDefault="000076C4" w:rsidP="000076C4">
      <w:pPr>
        <w:tabs>
          <w:tab w:val="left" w:pos="1965"/>
        </w:tabs>
        <w:jc w:val="both"/>
        <w:rPr>
          <w:rFonts w:ascii="Arial" w:hAnsi="Arial" w:cs="Arial"/>
        </w:rPr>
      </w:pPr>
      <w:r>
        <w:rPr>
          <w:rFonts w:ascii="Arial" w:hAnsi="Arial" w:cs="Arial"/>
        </w:rPr>
        <w:t>Hiermit</w:t>
      </w:r>
      <w:r w:rsidRPr="00714359">
        <w:rPr>
          <w:rFonts w:ascii="Arial" w:hAnsi="Arial" w:cs="Arial"/>
        </w:rPr>
        <w:t xml:space="preserve"> </w:t>
      </w:r>
      <w:r w:rsidRPr="006865C8">
        <w:rPr>
          <w:rFonts w:ascii="Arial" w:hAnsi="Arial" w:cs="Arial"/>
        </w:rPr>
        <w:t xml:space="preserve">bestätige </w:t>
      </w:r>
      <w:r>
        <w:rPr>
          <w:rFonts w:ascii="Arial" w:hAnsi="Arial" w:cs="Arial"/>
        </w:rPr>
        <w:t xml:space="preserve">ich, </w:t>
      </w:r>
      <w:r w:rsidRPr="006865C8">
        <w:rPr>
          <w:rFonts w:ascii="Arial" w:hAnsi="Arial" w:cs="Arial"/>
        </w:rPr>
        <w:t xml:space="preserve">das Hygiene- und Infektionsschutzkonzept des </w:t>
      </w:r>
      <w:r>
        <w:rPr>
          <w:rFonts w:ascii="Arial" w:hAnsi="Arial" w:cs="Arial"/>
        </w:rPr>
        <w:t xml:space="preserve">GC Schöne Wiese </w:t>
      </w:r>
      <w:r w:rsidRPr="006865C8">
        <w:rPr>
          <w:rFonts w:ascii="Arial" w:hAnsi="Arial" w:cs="Arial"/>
        </w:rPr>
        <w:t xml:space="preserve">für </w:t>
      </w:r>
      <w:r w:rsidRPr="00E21AAB">
        <w:rPr>
          <w:rFonts w:ascii="Arial" w:hAnsi="Arial" w:cs="Arial"/>
        </w:rPr>
        <w:t>das Ligaspiel der Damen AK 30 in der 3.Liga Gruppe B am Samstag, 26.06.2021 erhalten zu haben</w:t>
      </w:r>
      <w:r>
        <w:rPr>
          <w:rFonts w:ascii="Arial" w:hAnsi="Arial" w:cs="Arial"/>
        </w:rPr>
        <w:t xml:space="preserve">. Ich habe das Konzept </w:t>
      </w:r>
      <w:r w:rsidRPr="006865C8">
        <w:rPr>
          <w:rFonts w:ascii="Arial" w:hAnsi="Arial" w:cs="Arial"/>
        </w:rPr>
        <w:t>gelesen und verstanden</w:t>
      </w:r>
      <w:r>
        <w:rPr>
          <w:rFonts w:ascii="Arial" w:hAnsi="Arial" w:cs="Arial"/>
        </w:rPr>
        <w:t xml:space="preserve"> </w:t>
      </w:r>
      <w:r w:rsidRPr="006865C8">
        <w:rPr>
          <w:rFonts w:ascii="Arial" w:hAnsi="Arial" w:cs="Arial"/>
        </w:rPr>
        <w:t xml:space="preserve">und verpflichte </w:t>
      </w:r>
      <w:r>
        <w:rPr>
          <w:rFonts w:ascii="Arial" w:hAnsi="Arial" w:cs="Arial"/>
        </w:rPr>
        <w:t xml:space="preserve">mich, es vollumfänglich </w:t>
      </w:r>
      <w:r w:rsidRPr="006865C8">
        <w:rPr>
          <w:rFonts w:ascii="Arial" w:hAnsi="Arial" w:cs="Arial"/>
        </w:rPr>
        <w:t>einzuhalten.</w:t>
      </w:r>
      <w:r w:rsidR="00A37D27">
        <w:rPr>
          <w:rFonts w:ascii="Arial" w:hAnsi="Arial" w:cs="Arial"/>
        </w:rPr>
        <w:t xml:space="preserve"> </w:t>
      </w:r>
      <w:r w:rsidR="000A716A">
        <w:rPr>
          <w:rFonts w:ascii="Arial" w:hAnsi="Arial" w:cs="Arial"/>
        </w:rPr>
        <w:t>Insbesondere bestätige ich, dass ich die Voraussetzung gemäß §2 des Konzeptes erfülle und in diesem Sinne „teilnahmeberechtigt“ bin.</w:t>
      </w:r>
    </w:p>
    <w:p w14:paraId="367897CD" w14:textId="77777777" w:rsidR="000076C4" w:rsidRDefault="000076C4" w:rsidP="000076C4">
      <w:pPr>
        <w:tabs>
          <w:tab w:val="left" w:pos="1965"/>
        </w:tabs>
        <w:spacing w:after="0"/>
        <w:jc w:val="both"/>
        <w:rPr>
          <w:rFonts w:ascii="Arial" w:hAnsi="Arial" w:cs="Arial"/>
        </w:rPr>
      </w:pPr>
    </w:p>
    <w:p w14:paraId="4B647687" w14:textId="77777777" w:rsidR="000076C4" w:rsidRDefault="000076C4" w:rsidP="000076C4">
      <w:pPr>
        <w:tabs>
          <w:tab w:val="left" w:pos="1965"/>
        </w:tabs>
        <w:spacing w:after="0"/>
        <w:jc w:val="both"/>
        <w:rPr>
          <w:rFonts w:ascii="Arial" w:hAnsi="Arial" w:cs="Arial"/>
        </w:rPr>
      </w:pPr>
    </w:p>
    <w:p w14:paraId="6823F7D3" w14:textId="77777777" w:rsidR="000076C4" w:rsidRDefault="000076C4" w:rsidP="000076C4">
      <w:pPr>
        <w:tabs>
          <w:tab w:val="left" w:pos="1965"/>
        </w:tabs>
        <w:spacing w:after="0"/>
        <w:jc w:val="both"/>
        <w:rPr>
          <w:rFonts w:ascii="Arial" w:hAnsi="Arial" w:cs="Arial"/>
        </w:rPr>
      </w:pPr>
    </w:p>
    <w:p w14:paraId="46E7513D" w14:textId="77777777" w:rsidR="000076C4" w:rsidRDefault="000076C4" w:rsidP="000076C4">
      <w:pPr>
        <w:tabs>
          <w:tab w:val="left" w:pos="1965"/>
        </w:tabs>
        <w:spacing w:after="0"/>
        <w:jc w:val="both"/>
        <w:rPr>
          <w:sz w:val="12"/>
          <w:szCs w:val="12"/>
        </w:rPr>
      </w:pPr>
    </w:p>
    <w:p w14:paraId="68650918" w14:textId="0D764EFE" w:rsidR="00C74644" w:rsidRDefault="000076C4" w:rsidP="00A37D27">
      <w:pPr>
        <w:tabs>
          <w:tab w:val="left" w:pos="1965"/>
        </w:tabs>
      </w:pPr>
      <w:r>
        <w:t>_______________________________</w:t>
      </w:r>
      <w:r>
        <w:br/>
      </w:r>
      <w:r w:rsidRPr="00722806">
        <w:t xml:space="preserve">Unterschrift </w:t>
      </w:r>
    </w:p>
    <w:p w14:paraId="05265D44" w14:textId="77777777" w:rsidR="003B4495" w:rsidRDefault="003B4495" w:rsidP="00A37D27">
      <w:pPr>
        <w:tabs>
          <w:tab w:val="left" w:pos="1965"/>
        </w:tabs>
      </w:pPr>
    </w:p>
    <w:p w14:paraId="2BD4B57F" w14:textId="77777777" w:rsidR="003B4495" w:rsidRDefault="003B4495" w:rsidP="00A37D27">
      <w:pPr>
        <w:tabs>
          <w:tab w:val="left" w:pos="1965"/>
        </w:tabs>
      </w:pPr>
    </w:p>
    <w:p w14:paraId="149F8EA6" w14:textId="77777777" w:rsidR="003B4495" w:rsidRDefault="003B4495" w:rsidP="003B4495">
      <w:pPr>
        <w:pStyle w:val="Listenabsatz"/>
        <w:spacing w:after="0"/>
        <w:ind w:left="360"/>
        <w:jc w:val="center"/>
        <w:rPr>
          <w:b/>
          <w:sz w:val="32"/>
          <w:szCs w:val="32"/>
        </w:rPr>
      </w:pPr>
      <w:r w:rsidRPr="006B54B1">
        <w:rPr>
          <w:b/>
          <w:sz w:val="32"/>
          <w:szCs w:val="32"/>
        </w:rPr>
        <w:t>Formblatt zum Nachweis des Corona-Status</w:t>
      </w:r>
    </w:p>
    <w:p w14:paraId="483021EA" w14:textId="77777777" w:rsidR="003B4495" w:rsidRPr="006B54B1" w:rsidRDefault="003B4495" w:rsidP="003B4495">
      <w:pPr>
        <w:pStyle w:val="Listenabsatz"/>
        <w:spacing w:after="0"/>
        <w:ind w:left="360"/>
        <w:jc w:val="center"/>
        <w:rPr>
          <w:b/>
          <w:sz w:val="32"/>
          <w:szCs w:val="32"/>
        </w:rPr>
      </w:pPr>
    </w:p>
    <w:p w14:paraId="7991DCE7" w14:textId="77777777" w:rsidR="003B4495" w:rsidRDefault="003B4495" w:rsidP="003B4495">
      <w:pPr>
        <w:pStyle w:val="Listenabsatz"/>
        <w:spacing w:after="0"/>
        <w:ind w:left="360"/>
        <w:jc w:val="center"/>
      </w:pPr>
    </w:p>
    <w:p w14:paraId="6BD49462" w14:textId="394335E1" w:rsidR="003B4495" w:rsidRPr="006B54B1" w:rsidRDefault="003B4495" w:rsidP="003B4495">
      <w:pPr>
        <w:pStyle w:val="Listenabsatz"/>
        <w:spacing w:after="0"/>
        <w:ind w:left="360"/>
        <w:jc w:val="both"/>
        <w:rPr>
          <w:sz w:val="24"/>
          <w:szCs w:val="24"/>
        </w:rPr>
      </w:pPr>
      <w:r w:rsidRPr="006B54B1">
        <w:rPr>
          <w:sz w:val="24"/>
          <w:szCs w:val="24"/>
        </w:rPr>
        <w:t>Club:</w:t>
      </w:r>
      <w:r>
        <w:rPr>
          <w:sz w:val="24"/>
          <w:szCs w:val="24"/>
        </w:rPr>
        <w:tab/>
      </w:r>
      <w:r>
        <w:rPr>
          <w:sz w:val="24"/>
          <w:szCs w:val="24"/>
        </w:rPr>
        <w:tab/>
        <w:t>GC Berg und Tal</w:t>
      </w:r>
    </w:p>
    <w:p w14:paraId="554D6737" w14:textId="77777777" w:rsidR="003B4495" w:rsidRPr="006B54B1" w:rsidRDefault="003B4495" w:rsidP="003B4495">
      <w:pPr>
        <w:pStyle w:val="Listenabsatz"/>
        <w:spacing w:after="0"/>
        <w:ind w:left="360"/>
        <w:jc w:val="both"/>
        <w:rPr>
          <w:sz w:val="24"/>
          <w:szCs w:val="24"/>
        </w:rPr>
      </w:pPr>
    </w:p>
    <w:p w14:paraId="151E50C6" w14:textId="77777777" w:rsidR="003B4495" w:rsidRDefault="003B4495" w:rsidP="003B4495">
      <w:pPr>
        <w:pStyle w:val="Listenabsatz"/>
        <w:spacing w:after="0"/>
        <w:ind w:left="360"/>
        <w:jc w:val="both"/>
        <w:rPr>
          <w:sz w:val="24"/>
          <w:szCs w:val="24"/>
        </w:rPr>
      </w:pPr>
      <w:r w:rsidRPr="006B54B1">
        <w:rPr>
          <w:sz w:val="24"/>
          <w:szCs w:val="24"/>
        </w:rPr>
        <w:t>Wettspiel:</w:t>
      </w:r>
      <w:r>
        <w:rPr>
          <w:sz w:val="24"/>
          <w:szCs w:val="24"/>
        </w:rPr>
        <w:tab/>
      </w:r>
      <w:r>
        <w:rPr>
          <w:sz w:val="24"/>
          <w:szCs w:val="24"/>
        </w:rPr>
        <w:tab/>
        <w:t>Damen AK 30 – Liga 3.B.</w:t>
      </w:r>
    </w:p>
    <w:p w14:paraId="62253673" w14:textId="50285810" w:rsidR="003B4495" w:rsidRDefault="003B4495" w:rsidP="003B4495">
      <w:pPr>
        <w:pStyle w:val="Listenabsatz"/>
        <w:spacing w:after="0"/>
        <w:ind w:left="1776" w:firstLine="348"/>
        <w:jc w:val="both"/>
        <w:rPr>
          <w:sz w:val="24"/>
          <w:szCs w:val="24"/>
        </w:rPr>
      </w:pPr>
      <w:r>
        <w:rPr>
          <w:sz w:val="24"/>
          <w:szCs w:val="24"/>
        </w:rPr>
        <w:t>Samstag, 26.06.2021 im GC Schöne Wiese e.V.</w:t>
      </w:r>
    </w:p>
    <w:p w14:paraId="48A6B617" w14:textId="77777777" w:rsidR="003B4495" w:rsidRDefault="003B4495" w:rsidP="003B4495">
      <w:pPr>
        <w:pStyle w:val="Listenabsatz"/>
        <w:spacing w:after="0"/>
        <w:ind w:left="360"/>
        <w:jc w:val="both"/>
        <w:rPr>
          <w:sz w:val="24"/>
          <w:szCs w:val="24"/>
        </w:rPr>
      </w:pPr>
    </w:p>
    <w:p w14:paraId="3EA461CE" w14:textId="77777777" w:rsidR="003B4495" w:rsidRDefault="003B4495" w:rsidP="003B4495">
      <w:pPr>
        <w:pStyle w:val="Listenabsatz"/>
        <w:spacing w:after="0"/>
        <w:ind w:left="360"/>
        <w:jc w:val="both"/>
        <w:rPr>
          <w:sz w:val="24"/>
          <w:szCs w:val="24"/>
        </w:rPr>
      </w:pPr>
    </w:p>
    <w:p w14:paraId="4348E052" w14:textId="77777777" w:rsidR="003B4495" w:rsidRDefault="003B4495" w:rsidP="003B4495">
      <w:pPr>
        <w:pStyle w:val="Listenabsatz"/>
        <w:spacing w:after="0"/>
        <w:ind w:left="360"/>
        <w:jc w:val="both"/>
        <w:rPr>
          <w:sz w:val="24"/>
          <w:szCs w:val="24"/>
        </w:rPr>
      </w:pPr>
    </w:p>
    <w:tbl>
      <w:tblPr>
        <w:tblStyle w:val="Tabellenraster"/>
        <w:tblW w:w="0" w:type="auto"/>
        <w:tblInd w:w="360" w:type="dxa"/>
        <w:tblLook w:val="04A0" w:firstRow="1" w:lastRow="0" w:firstColumn="1" w:lastColumn="0" w:noHBand="0" w:noVBand="1"/>
      </w:tblPr>
      <w:tblGrid>
        <w:gridCol w:w="4313"/>
        <w:gridCol w:w="4383"/>
      </w:tblGrid>
      <w:tr w:rsidR="003B4495" w14:paraId="4CCDB7D9" w14:textId="77777777" w:rsidTr="00C03D33">
        <w:tc>
          <w:tcPr>
            <w:tcW w:w="4313" w:type="dxa"/>
          </w:tcPr>
          <w:p w14:paraId="5DD28460" w14:textId="77777777" w:rsidR="003B4495" w:rsidRDefault="003B4495" w:rsidP="00C03D33">
            <w:pPr>
              <w:pStyle w:val="Listenabsatz"/>
              <w:spacing w:after="0"/>
              <w:ind w:left="0"/>
              <w:jc w:val="both"/>
              <w:rPr>
                <w:sz w:val="24"/>
                <w:szCs w:val="24"/>
              </w:rPr>
            </w:pPr>
            <w:r>
              <w:rPr>
                <w:sz w:val="24"/>
                <w:szCs w:val="24"/>
              </w:rPr>
              <w:t xml:space="preserve">Vorname, Name </w:t>
            </w:r>
            <w:r>
              <w:rPr>
                <w:sz w:val="24"/>
                <w:szCs w:val="24"/>
              </w:rPr>
              <w:tab/>
            </w:r>
          </w:p>
          <w:p w14:paraId="702D47DD" w14:textId="77777777" w:rsidR="003B4495" w:rsidRDefault="003B4495" w:rsidP="00C03D33">
            <w:pPr>
              <w:pStyle w:val="Listenabsatz"/>
              <w:spacing w:after="0"/>
              <w:ind w:left="0"/>
              <w:jc w:val="both"/>
              <w:rPr>
                <w:sz w:val="24"/>
                <w:szCs w:val="24"/>
              </w:rPr>
            </w:pPr>
            <w:r>
              <w:rPr>
                <w:sz w:val="24"/>
                <w:szCs w:val="24"/>
              </w:rPr>
              <w:t>(Spieler, Ersatzspieler, Berater, Kapitän)</w:t>
            </w:r>
          </w:p>
        </w:tc>
        <w:tc>
          <w:tcPr>
            <w:tcW w:w="4383" w:type="dxa"/>
          </w:tcPr>
          <w:p w14:paraId="142AE632" w14:textId="77777777" w:rsidR="003B4495" w:rsidRDefault="003B4495" w:rsidP="00C03D33">
            <w:pPr>
              <w:pStyle w:val="Listenabsatz"/>
              <w:spacing w:after="0"/>
              <w:ind w:left="0"/>
              <w:jc w:val="both"/>
              <w:rPr>
                <w:sz w:val="24"/>
                <w:szCs w:val="24"/>
              </w:rPr>
            </w:pPr>
            <w:r>
              <w:rPr>
                <w:sz w:val="24"/>
                <w:szCs w:val="24"/>
              </w:rPr>
              <w:t>Status</w:t>
            </w:r>
          </w:p>
        </w:tc>
      </w:tr>
      <w:tr w:rsidR="003B4495" w14:paraId="611584B7" w14:textId="77777777" w:rsidTr="00C03D33">
        <w:trPr>
          <w:trHeight w:val="567"/>
        </w:trPr>
        <w:tc>
          <w:tcPr>
            <w:tcW w:w="4313" w:type="dxa"/>
            <w:vAlign w:val="center"/>
          </w:tcPr>
          <w:p w14:paraId="0B12D5B4" w14:textId="77777777" w:rsidR="003B4495" w:rsidRDefault="003B4495" w:rsidP="00C03D33">
            <w:pPr>
              <w:pStyle w:val="Listenabsatz"/>
              <w:spacing w:after="0"/>
              <w:ind w:left="0"/>
              <w:jc w:val="both"/>
              <w:rPr>
                <w:sz w:val="24"/>
                <w:szCs w:val="24"/>
              </w:rPr>
            </w:pPr>
            <w:r>
              <w:rPr>
                <w:sz w:val="24"/>
                <w:szCs w:val="24"/>
              </w:rPr>
              <w:t>1.</w:t>
            </w:r>
          </w:p>
        </w:tc>
        <w:tc>
          <w:tcPr>
            <w:tcW w:w="4383" w:type="dxa"/>
            <w:vAlign w:val="center"/>
          </w:tcPr>
          <w:p w14:paraId="6C9D1402" w14:textId="77777777" w:rsidR="003B4495" w:rsidRDefault="003B4495" w:rsidP="00C03D33">
            <w:pPr>
              <w:pStyle w:val="Listenabsatz"/>
              <w:spacing w:after="0"/>
              <w:ind w:left="0"/>
              <w:jc w:val="both"/>
              <w:rPr>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1765EF33" w14:textId="77777777" w:rsidTr="00C03D33">
        <w:trPr>
          <w:trHeight w:val="567"/>
        </w:trPr>
        <w:tc>
          <w:tcPr>
            <w:tcW w:w="4313" w:type="dxa"/>
            <w:vAlign w:val="center"/>
          </w:tcPr>
          <w:p w14:paraId="11914137" w14:textId="77777777" w:rsidR="003B4495" w:rsidRDefault="003B4495" w:rsidP="00C03D33">
            <w:pPr>
              <w:pStyle w:val="Listenabsatz"/>
              <w:spacing w:after="0"/>
              <w:ind w:left="0"/>
              <w:jc w:val="both"/>
              <w:rPr>
                <w:sz w:val="24"/>
                <w:szCs w:val="24"/>
              </w:rPr>
            </w:pPr>
            <w:r>
              <w:rPr>
                <w:sz w:val="24"/>
                <w:szCs w:val="24"/>
              </w:rPr>
              <w:t>2.</w:t>
            </w:r>
          </w:p>
        </w:tc>
        <w:tc>
          <w:tcPr>
            <w:tcW w:w="4383" w:type="dxa"/>
            <w:vAlign w:val="center"/>
          </w:tcPr>
          <w:p w14:paraId="0C7FA191" w14:textId="77777777" w:rsidR="003B4495" w:rsidRDefault="003B4495" w:rsidP="00C03D33">
            <w:pPr>
              <w:pStyle w:val="Listenabsatz"/>
              <w:spacing w:after="0"/>
              <w:ind w:left="0"/>
              <w:jc w:val="both"/>
              <w:rPr>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421F3650" w14:textId="77777777" w:rsidTr="00C03D33">
        <w:trPr>
          <w:trHeight w:val="567"/>
        </w:trPr>
        <w:tc>
          <w:tcPr>
            <w:tcW w:w="4313" w:type="dxa"/>
            <w:vAlign w:val="center"/>
          </w:tcPr>
          <w:p w14:paraId="3C9641DB" w14:textId="77777777" w:rsidR="003B4495" w:rsidRDefault="003B4495" w:rsidP="00C03D33">
            <w:pPr>
              <w:pStyle w:val="Listenabsatz"/>
              <w:spacing w:after="0"/>
              <w:ind w:left="0"/>
              <w:jc w:val="both"/>
              <w:rPr>
                <w:sz w:val="24"/>
                <w:szCs w:val="24"/>
              </w:rPr>
            </w:pPr>
            <w:r>
              <w:rPr>
                <w:sz w:val="24"/>
                <w:szCs w:val="24"/>
              </w:rPr>
              <w:t>3.</w:t>
            </w:r>
          </w:p>
        </w:tc>
        <w:tc>
          <w:tcPr>
            <w:tcW w:w="4383" w:type="dxa"/>
            <w:vAlign w:val="center"/>
          </w:tcPr>
          <w:p w14:paraId="6B694F97" w14:textId="77777777" w:rsidR="003B4495" w:rsidRDefault="003B4495" w:rsidP="00C03D33">
            <w:pPr>
              <w:pStyle w:val="Listenabsatz"/>
              <w:spacing w:after="0"/>
              <w:ind w:left="0"/>
              <w:jc w:val="both"/>
              <w:rPr>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56070B2D" w14:textId="77777777" w:rsidTr="00C03D33">
        <w:trPr>
          <w:trHeight w:val="567"/>
        </w:trPr>
        <w:tc>
          <w:tcPr>
            <w:tcW w:w="4313" w:type="dxa"/>
            <w:vAlign w:val="center"/>
          </w:tcPr>
          <w:p w14:paraId="4273689D" w14:textId="77777777" w:rsidR="003B4495" w:rsidRDefault="003B4495" w:rsidP="00C03D33">
            <w:pPr>
              <w:pStyle w:val="Listenabsatz"/>
              <w:spacing w:after="0"/>
              <w:ind w:left="0"/>
              <w:jc w:val="both"/>
              <w:rPr>
                <w:sz w:val="24"/>
                <w:szCs w:val="24"/>
              </w:rPr>
            </w:pPr>
            <w:r>
              <w:rPr>
                <w:sz w:val="24"/>
                <w:szCs w:val="24"/>
              </w:rPr>
              <w:t>4.</w:t>
            </w:r>
          </w:p>
        </w:tc>
        <w:tc>
          <w:tcPr>
            <w:tcW w:w="4383" w:type="dxa"/>
            <w:vAlign w:val="center"/>
          </w:tcPr>
          <w:p w14:paraId="608128CC" w14:textId="77777777" w:rsidR="003B4495" w:rsidRDefault="003B4495" w:rsidP="00C03D33">
            <w:pPr>
              <w:pStyle w:val="Listenabsatz"/>
              <w:spacing w:after="0"/>
              <w:ind w:left="0"/>
              <w:jc w:val="both"/>
              <w:rPr>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6697F634" w14:textId="77777777" w:rsidTr="00C03D33">
        <w:trPr>
          <w:trHeight w:val="567"/>
        </w:trPr>
        <w:tc>
          <w:tcPr>
            <w:tcW w:w="4313" w:type="dxa"/>
            <w:vAlign w:val="center"/>
          </w:tcPr>
          <w:p w14:paraId="67449ADB" w14:textId="77777777" w:rsidR="003B4495" w:rsidRDefault="003B4495" w:rsidP="00C03D33">
            <w:pPr>
              <w:pStyle w:val="Listenabsatz"/>
              <w:spacing w:after="0"/>
              <w:ind w:left="0"/>
              <w:jc w:val="both"/>
              <w:rPr>
                <w:sz w:val="24"/>
                <w:szCs w:val="24"/>
              </w:rPr>
            </w:pPr>
            <w:r>
              <w:rPr>
                <w:sz w:val="24"/>
                <w:szCs w:val="24"/>
              </w:rPr>
              <w:t>5.</w:t>
            </w:r>
          </w:p>
        </w:tc>
        <w:tc>
          <w:tcPr>
            <w:tcW w:w="4383" w:type="dxa"/>
            <w:vAlign w:val="center"/>
          </w:tcPr>
          <w:p w14:paraId="4DF5B7C6" w14:textId="77777777" w:rsidR="003B4495" w:rsidRDefault="003B4495" w:rsidP="00C03D33">
            <w:pPr>
              <w:pStyle w:val="Listenabsatz"/>
              <w:spacing w:after="0"/>
              <w:ind w:left="0"/>
              <w:jc w:val="both"/>
              <w:rPr>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2515FADC" w14:textId="77777777" w:rsidTr="00C03D33">
        <w:trPr>
          <w:trHeight w:val="567"/>
        </w:trPr>
        <w:tc>
          <w:tcPr>
            <w:tcW w:w="4313" w:type="dxa"/>
            <w:vAlign w:val="center"/>
          </w:tcPr>
          <w:p w14:paraId="6ECD0978" w14:textId="77777777" w:rsidR="003B4495" w:rsidRDefault="003B4495" w:rsidP="00C03D33">
            <w:pPr>
              <w:pStyle w:val="Listenabsatz"/>
              <w:spacing w:after="0"/>
              <w:ind w:left="0"/>
              <w:jc w:val="both"/>
              <w:rPr>
                <w:sz w:val="24"/>
                <w:szCs w:val="24"/>
              </w:rPr>
            </w:pPr>
            <w:r>
              <w:rPr>
                <w:sz w:val="24"/>
                <w:szCs w:val="24"/>
              </w:rPr>
              <w:t>6.</w:t>
            </w:r>
          </w:p>
        </w:tc>
        <w:tc>
          <w:tcPr>
            <w:tcW w:w="4383" w:type="dxa"/>
            <w:vAlign w:val="center"/>
          </w:tcPr>
          <w:p w14:paraId="4AF145F7" w14:textId="77777777" w:rsidR="003B4495" w:rsidRDefault="003B4495" w:rsidP="00C03D33">
            <w:pPr>
              <w:pStyle w:val="Listenabsatz"/>
              <w:spacing w:after="0"/>
              <w:ind w:left="0"/>
              <w:jc w:val="both"/>
              <w:rPr>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493655B5" w14:textId="77777777" w:rsidTr="00C03D33">
        <w:trPr>
          <w:trHeight w:val="567"/>
        </w:trPr>
        <w:tc>
          <w:tcPr>
            <w:tcW w:w="4313" w:type="dxa"/>
            <w:vAlign w:val="center"/>
          </w:tcPr>
          <w:p w14:paraId="57459380" w14:textId="77777777" w:rsidR="003B4495" w:rsidRDefault="003B4495" w:rsidP="00C03D33">
            <w:pPr>
              <w:pStyle w:val="Listenabsatz"/>
              <w:spacing w:after="0"/>
              <w:ind w:left="0"/>
              <w:jc w:val="both"/>
              <w:rPr>
                <w:sz w:val="24"/>
                <w:szCs w:val="24"/>
              </w:rPr>
            </w:pPr>
            <w:r>
              <w:rPr>
                <w:sz w:val="24"/>
                <w:szCs w:val="24"/>
              </w:rPr>
              <w:t>7.</w:t>
            </w:r>
          </w:p>
        </w:tc>
        <w:tc>
          <w:tcPr>
            <w:tcW w:w="4383" w:type="dxa"/>
            <w:vAlign w:val="center"/>
          </w:tcPr>
          <w:p w14:paraId="23387D94" w14:textId="77777777" w:rsidR="003B4495" w:rsidRDefault="003B4495" w:rsidP="00C03D33">
            <w:pPr>
              <w:pStyle w:val="Listenabsatz"/>
              <w:spacing w:after="0"/>
              <w:ind w:left="0"/>
              <w:jc w:val="both"/>
              <w:rPr>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3FF30DD6" w14:textId="77777777" w:rsidTr="00C03D33">
        <w:trPr>
          <w:trHeight w:val="567"/>
        </w:trPr>
        <w:tc>
          <w:tcPr>
            <w:tcW w:w="4313" w:type="dxa"/>
            <w:vAlign w:val="center"/>
          </w:tcPr>
          <w:p w14:paraId="4482CA69" w14:textId="77777777" w:rsidR="003B4495" w:rsidRDefault="003B4495" w:rsidP="00C03D33">
            <w:pPr>
              <w:pStyle w:val="Listenabsatz"/>
              <w:spacing w:after="0"/>
              <w:ind w:left="0"/>
              <w:jc w:val="both"/>
              <w:rPr>
                <w:sz w:val="24"/>
                <w:szCs w:val="24"/>
              </w:rPr>
            </w:pPr>
            <w:r>
              <w:rPr>
                <w:sz w:val="24"/>
                <w:szCs w:val="24"/>
              </w:rPr>
              <w:t>8.</w:t>
            </w:r>
          </w:p>
        </w:tc>
        <w:tc>
          <w:tcPr>
            <w:tcW w:w="4383" w:type="dxa"/>
            <w:vAlign w:val="center"/>
          </w:tcPr>
          <w:p w14:paraId="689BE6D3" w14:textId="77777777" w:rsidR="003B4495" w:rsidRPr="009C6ABD" w:rsidRDefault="003B4495" w:rsidP="00C03D33">
            <w:pPr>
              <w:pStyle w:val="Listenabsatz"/>
              <w:spacing w:after="0"/>
              <w:ind w:left="0"/>
              <w:jc w:val="both"/>
              <w:rPr>
                <w:rFonts w:ascii="Wingdings" w:hAnsi="Wingdings"/>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780F7FEE" w14:textId="77777777" w:rsidTr="00C03D33">
        <w:trPr>
          <w:trHeight w:val="567"/>
        </w:trPr>
        <w:tc>
          <w:tcPr>
            <w:tcW w:w="4313" w:type="dxa"/>
            <w:vAlign w:val="center"/>
          </w:tcPr>
          <w:p w14:paraId="6A6694C5" w14:textId="77777777" w:rsidR="003B4495" w:rsidRDefault="003B4495" w:rsidP="00C03D33">
            <w:pPr>
              <w:pStyle w:val="Listenabsatz"/>
              <w:spacing w:after="0"/>
              <w:ind w:left="0"/>
              <w:jc w:val="both"/>
              <w:rPr>
                <w:sz w:val="24"/>
                <w:szCs w:val="24"/>
              </w:rPr>
            </w:pPr>
            <w:r>
              <w:rPr>
                <w:sz w:val="24"/>
                <w:szCs w:val="24"/>
              </w:rPr>
              <w:t>9.</w:t>
            </w:r>
          </w:p>
        </w:tc>
        <w:tc>
          <w:tcPr>
            <w:tcW w:w="4383" w:type="dxa"/>
            <w:vAlign w:val="center"/>
          </w:tcPr>
          <w:p w14:paraId="7C663516" w14:textId="77777777" w:rsidR="003B4495" w:rsidRPr="009C6ABD" w:rsidRDefault="003B4495" w:rsidP="00C03D33">
            <w:pPr>
              <w:pStyle w:val="Listenabsatz"/>
              <w:spacing w:after="0"/>
              <w:ind w:left="0"/>
              <w:jc w:val="both"/>
              <w:rPr>
                <w:rFonts w:ascii="Wingdings" w:hAnsi="Wingdings"/>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r w:rsidR="003B4495" w14:paraId="21CC4D57" w14:textId="77777777" w:rsidTr="00C03D33">
        <w:trPr>
          <w:trHeight w:val="567"/>
        </w:trPr>
        <w:tc>
          <w:tcPr>
            <w:tcW w:w="4313" w:type="dxa"/>
            <w:vAlign w:val="center"/>
          </w:tcPr>
          <w:p w14:paraId="05ABBFE1" w14:textId="77777777" w:rsidR="003B4495" w:rsidRDefault="003B4495" w:rsidP="00C03D33">
            <w:pPr>
              <w:pStyle w:val="Listenabsatz"/>
              <w:spacing w:after="0"/>
              <w:ind w:left="0"/>
              <w:jc w:val="both"/>
              <w:rPr>
                <w:sz w:val="24"/>
                <w:szCs w:val="24"/>
              </w:rPr>
            </w:pPr>
            <w:r>
              <w:rPr>
                <w:sz w:val="24"/>
                <w:szCs w:val="24"/>
              </w:rPr>
              <w:t>10.</w:t>
            </w:r>
          </w:p>
        </w:tc>
        <w:tc>
          <w:tcPr>
            <w:tcW w:w="4383" w:type="dxa"/>
            <w:vAlign w:val="center"/>
          </w:tcPr>
          <w:p w14:paraId="28ECDC4D" w14:textId="77777777" w:rsidR="003B4495" w:rsidRPr="009C6ABD" w:rsidRDefault="003B4495" w:rsidP="00C03D33">
            <w:pPr>
              <w:pStyle w:val="Listenabsatz"/>
              <w:spacing w:after="0"/>
              <w:ind w:left="0"/>
              <w:jc w:val="both"/>
              <w:rPr>
                <w:rFonts w:ascii="Wingdings" w:hAnsi="Wingdings"/>
                <w:sz w:val="24"/>
                <w:szCs w:val="24"/>
              </w:rPr>
            </w:pPr>
            <w:r w:rsidRPr="009C6ABD">
              <w:rPr>
                <w:rFonts w:ascii="Wingdings" w:hAnsi="Wingdings"/>
                <w:sz w:val="24"/>
                <w:szCs w:val="24"/>
              </w:rPr>
              <w:t></w:t>
            </w:r>
            <w:r>
              <w:rPr>
                <w:sz w:val="24"/>
                <w:szCs w:val="24"/>
              </w:rPr>
              <w:t xml:space="preserve"> geimpft     </w:t>
            </w:r>
            <w:r w:rsidRPr="009C6ABD">
              <w:rPr>
                <w:rFonts w:ascii="Wingdings" w:hAnsi="Wingdings"/>
                <w:sz w:val="24"/>
                <w:szCs w:val="24"/>
              </w:rPr>
              <w:t></w:t>
            </w:r>
            <w:r>
              <w:rPr>
                <w:sz w:val="24"/>
                <w:szCs w:val="24"/>
              </w:rPr>
              <w:t xml:space="preserve"> genesen     </w:t>
            </w:r>
            <w:r w:rsidRPr="009C6ABD">
              <w:rPr>
                <w:rFonts w:ascii="Wingdings" w:hAnsi="Wingdings"/>
                <w:sz w:val="24"/>
                <w:szCs w:val="24"/>
              </w:rPr>
              <w:t></w:t>
            </w:r>
            <w:r>
              <w:rPr>
                <w:sz w:val="24"/>
                <w:szCs w:val="24"/>
              </w:rPr>
              <w:t xml:space="preserve"> neg. getestet</w:t>
            </w:r>
          </w:p>
        </w:tc>
      </w:tr>
    </w:tbl>
    <w:p w14:paraId="35BFD481" w14:textId="77777777" w:rsidR="003B4495" w:rsidRDefault="003B4495" w:rsidP="003B4495">
      <w:pPr>
        <w:pStyle w:val="Listenabsatz"/>
        <w:spacing w:after="0"/>
        <w:ind w:left="360"/>
        <w:jc w:val="both"/>
        <w:rPr>
          <w:sz w:val="24"/>
          <w:szCs w:val="24"/>
        </w:rPr>
      </w:pPr>
    </w:p>
    <w:p w14:paraId="1B4820CC" w14:textId="77777777" w:rsidR="003B4495" w:rsidRDefault="003B4495" w:rsidP="003B4495">
      <w:pPr>
        <w:pStyle w:val="Listenabsatz"/>
        <w:spacing w:after="0"/>
        <w:ind w:left="360"/>
        <w:jc w:val="both"/>
        <w:rPr>
          <w:sz w:val="24"/>
          <w:szCs w:val="24"/>
        </w:rPr>
      </w:pPr>
    </w:p>
    <w:p w14:paraId="391EF3F9" w14:textId="77777777" w:rsidR="003B4495" w:rsidRDefault="003B4495" w:rsidP="003B4495">
      <w:pPr>
        <w:pStyle w:val="Listenabsatz"/>
        <w:spacing w:after="0"/>
        <w:ind w:left="360"/>
        <w:jc w:val="both"/>
        <w:rPr>
          <w:sz w:val="24"/>
          <w:szCs w:val="24"/>
        </w:rPr>
      </w:pPr>
    </w:p>
    <w:p w14:paraId="73826455" w14:textId="77777777" w:rsidR="003B4495" w:rsidRDefault="003B4495" w:rsidP="003B4495">
      <w:pPr>
        <w:pStyle w:val="Listenabsatz"/>
        <w:spacing w:after="0"/>
        <w:ind w:left="360"/>
        <w:jc w:val="both"/>
        <w:rPr>
          <w:sz w:val="24"/>
          <w:szCs w:val="24"/>
        </w:rPr>
      </w:pPr>
    </w:p>
    <w:p w14:paraId="6C4FF8A7" w14:textId="77777777" w:rsidR="003B4495" w:rsidRDefault="003B4495" w:rsidP="003B4495">
      <w:pPr>
        <w:pStyle w:val="Listenabsatz"/>
        <w:spacing w:after="0"/>
        <w:ind w:left="360"/>
        <w:jc w:val="both"/>
        <w:rPr>
          <w:sz w:val="24"/>
          <w:szCs w:val="24"/>
        </w:rPr>
      </w:pPr>
    </w:p>
    <w:p w14:paraId="53030E89" w14:textId="77777777" w:rsidR="003B4495" w:rsidRDefault="003B4495" w:rsidP="003B4495">
      <w:pPr>
        <w:pStyle w:val="Listenabsatz"/>
        <w:spacing w:after="0"/>
        <w:ind w:left="360"/>
        <w:jc w:val="both"/>
        <w:rPr>
          <w:sz w:val="24"/>
          <w:szCs w:val="24"/>
        </w:rPr>
      </w:pPr>
    </w:p>
    <w:p w14:paraId="37517EF4" w14:textId="77777777" w:rsidR="003B4495" w:rsidRDefault="003B4495" w:rsidP="003B4495">
      <w:pPr>
        <w:pStyle w:val="Listenabsatz"/>
        <w:spacing w:after="0"/>
        <w:ind w:left="360"/>
        <w:jc w:val="both"/>
        <w:rPr>
          <w:sz w:val="24"/>
          <w:szCs w:val="24"/>
        </w:rPr>
      </w:pPr>
    </w:p>
    <w:p w14:paraId="4C8020AB" w14:textId="77777777" w:rsidR="003B4495" w:rsidRDefault="003B4495" w:rsidP="003B4495">
      <w:pPr>
        <w:pStyle w:val="Listenabsatz"/>
        <w:spacing w:after="0"/>
        <w:ind w:left="360"/>
        <w:jc w:val="both"/>
        <w:rPr>
          <w:sz w:val="24"/>
          <w:szCs w:val="24"/>
        </w:rPr>
      </w:pPr>
      <w:r>
        <w:rPr>
          <w:sz w:val="24"/>
          <w:szCs w:val="24"/>
        </w:rPr>
        <w:t>_________________________________________________</w:t>
      </w:r>
    </w:p>
    <w:p w14:paraId="6A722BA4" w14:textId="77777777" w:rsidR="003B4495" w:rsidRPr="00D52998" w:rsidRDefault="003B4495" w:rsidP="003B4495">
      <w:pPr>
        <w:pStyle w:val="Listenabsatz"/>
        <w:spacing w:after="0"/>
        <w:ind w:left="360"/>
        <w:jc w:val="both"/>
        <w:rPr>
          <w:sz w:val="24"/>
          <w:szCs w:val="24"/>
        </w:rPr>
      </w:pPr>
      <w:r>
        <w:rPr>
          <w:sz w:val="24"/>
          <w:szCs w:val="24"/>
        </w:rPr>
        <w:t>Name, Datum, Unterschrift</w:t>
      </w:r>
    </w:p>
    <w:p w14:paraId="3F32A2E2" w14:textId="77777777" w:rsidR="003B4495" w:rsidRDefault="003B4495" w:rsidP="00A37D27">
      <w:pPr>
        <w:tabs>
          <w:tab w:val="left" w:pos="1965"/>
        </w:tabs>
      </w:pPr>
    </w:p>
    <w:sectPr w:rsidR="003B4495">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851" w:left="1417" w:header="708" w:footer="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35B2F" w14:textId="77777777" w:rsidR="00FB2D96" w:rsidRDefault="00FB2D96" w:rsidP="00B966D3">
      <w:pPr>
        <w:spacing w:after="0" w:line="240" w:lineRule="auto"/>
      </w:pPr>
      <w:r>
        <w:separator/>
      </w:r>
    </w:p>
  </w:endnote>
  <w:endnote w:type="continuationSeparator" w:id="0">
    <w:p w14:paraId="0DD1F4DD" w14:textId="77777777" w:rsidR="00FB2D96" w:rsidRDefault="00FB2D96" w:rsidP="00B9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5D3F7" w14:textId="77777777" w:rsidR="00284B60" w:rsidRDefault="00284B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46B9E" w14:textId="6C47523C" w:rsidR="0046263B" w:rsidRDefault="008C706F" w:rsidP="001739B2">
    <w:pPr>
      <w:pStyle w:val="Fuzeile"/>
      <w:tabs>
        <w:tab w:val="clear" w:pos="9072"/>
        <w:tab w:val="right" w:pos="9046"/>
      </w:tabs>
      <w:jc w:val="center"/>
    </w:pPr>
    <w:r>
      <w:rPr>
        <w:sz w:val="16"/>
        <w:szCs w:val="16"/>
      </w:rPr>
      <w:fldChar w:fldCharType="begin"/>
    </w:r>
    <w:r>
      <w:rPr>
        <w:sz w:val="16"/>
        <w:szCs w:val="16"/>
      </w:rPr>
      <w:instrText xml:space="preserve"> FILENAME \* MERGEFORMAT</w:instrText>
    </w:r>
    <w:r>
      <w:rPr>
        <w:sz w:val="16"/>
        <w:szCs w:val="16"/>
      </w:rPr>
      <w:fldChar w:fldCharType="separate"/>
    </w:r>
    <w:r w:rsidR="00E849A8">
      <w:rPr>
        <w:noProof/>
        <w:sz w:val="16"/>
        <w:szCs w:val="16"/>
      </w:rPr>
      <w:t>Liga-HISK-August2021</w:t>
    </w:r>
    <w:r>
      <w:rPr>
        <w:sz w:val="16"/>
        <w:szCs w:val="16"/>
      </w:rPr>
      <w:fldChar w:fldCharType="end"/>
    </w:r>
    <w:r>
      <w:rPr>
        <w:sz w:val="16"/>
        <w:szCs w:val="16"/>
      </w:rPr>
      <w:tab/>
    </w:r>
    <w:r w:rsidR="001739B2">
      <w:rPr>
        <w:sz w:val="16"/>
        <w:szCs w:val="16"/>
      </w:rPr>
      <w:tab/>
    </w:r>
    <w:r>
      <w:rPr>
        <w:sz w:val="16"/>
        <w:szCs w:val="16"/>
      </w:rPr>
      <w:t xml:space="preserve">Seite </w:t>
    </w:r>
    <w:r>
      <w:rPr>
        <w:b/>
        <w:bCs/>
        <w:sz w:val="16"/>
        <w:szCs w:val="16"/>
      </w:rPr>
      <w:fldChar w:fldCharType="begin"/>
    </w:r>
    <w:r>
      <w:rPr>
        <w:b/>
        <w:bCs/>
        <w:sz w:val="16"/>
        <w:szCs w:val="16"/>
      </w:rPr>
      <w:instrText xml:space="preserve"> PAGE </w:instrText>
    </w:r>
    <w:r>
      <w:rPr>
        <w:b/>
        <w:bCs/>
        <w:sz w:val="16"/>
        <w:szCs w:val="16"/>
      </w:rPr>
      <w:fldChar w:fldCharType="separate"/>
    </w:r>
    <w:r w:rsidR="007B00D1">
      <w:rPr>
        <w:b/>
        <w:bCs/>
        <w:noProof/>
        <w:sz w:val="16"/>
        <w:szCs w:val="16"/>
      </w:rPr>
      <w:t>6</w:t>
    </w:r>
    <w:r>
      <w:rPr>
        <w:b/>
        <w:bCs/>
        <w:sz w:val="16"/>
        <w:szCs w:val="16"/>
      </w:rPr>
      <w:fldChar w:fldCharType="end"/>
    </w:r>
    <w:r>
      <w:rPr>
        <w:sz w:val="16"/>
        <w:szCs w:val="16"/>
      </w:rPr>
      <w:t xml:space="preserve"> von </w:t>
    </w:r>
    <w:r>
      <w:rPr>
        <w:b/>
        <w:bCs/>
        <w:sz w:val="16"/>
        <w:szCs w:val="16"/>
      </w:rPr>
      <w:fldChar w:fldCharType="begin"/>
    </w:r>
    <w:r>
      <w:rPr>
        <w:b/>
        <w:bCs/>
        <w:sz w:val="16"/>
        <w:szCs w:val="16"/>
      </w:rPr>
      <w:instrText xml:space="preserve"> NUMPAGES </w:instrText>
    </w:r>
    <w:r>
      <w:rPr>
        <w:b/>
        <w:bCs/>
        <w:sz w:val="16"/>
        <w:szCs w:val="16"/>
      </w:rPr>
      <w:fldChar w:fldCharType="separate"/>
    </w:r>
    <w:r w:rsidR="007B00D1">
      <w:rPr>
        <w:b/>
        <w:bCs/>
        <w:noProof/>
        <w:sz w:val="16"/>
        <w:szCs w:val="16"/>
      </w:rPr>
      <w:t>6</w:t>
    </w:r>
    <w:r>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FF80" w14:textId="77777777" w:rsidR="00284B60" w:rsidRDefault="00284B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B3FBBB" w14:textId="77777777" w:rsidR="00FB2D96" w:rsidRDefault="00FB2D96" w:rsidP="00B966D3">
      <w:pPr>
        <w:spacing w:after="0" w:line="240" w:lineRule="auto"/>
      </w:pPr>
      <w:r>
        <w:separator/>
      </w:r>
    </w:p>
  </w:footnote>
  <w:footnote w:type="continuationSeparator" w:id="0">
    <w:p w14:paraId="3028F54A" w14:textId="77777777" w:rsidR="00FB2D96" w:rsidRDefault="00FB2D96" w:rsidP="00B96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CB13" w14:textId="77777777" w:rsidR="00284B60" w:rsidRDefault="00284B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368F6" w14:textId="7EA763CC" w:rsidR="0046263B" w:rsidRDefault="0046263B" w:rsidP="00B966D3">
    <w:pPr>
      <w:pStyle w:val="Kopfzeile"/>
      <w:tabs>
        <w:tab w:val="clear" w:pos="9072"/>
        <w:tab w:val="right" w:pos="904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E5D2" w14:textId="77777777" w:rsidR="00284B60" w:rsidRDefault="00284B6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680"/>
    <w:multiLevelType w:val="hybridMultilevel"/>
    <w:tmpl w:val="136090C6"/>
    <w:styleLink w:val="ImportierterStil10"/>
    <w:lvl w:ilvl="0" w:tplc="7758E85A">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56ADDB2">
      <w:start w:val="1"/>
      <w:numFmt w:val="bullet"/>
      <w:lvlText w:val="-"/>
      <w:lvlJc w:val="left"/>
      <w:pPr>
        <w:ind w:left="117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E20F5E">
      <w:start w:val="1"/>
      <w:numFmt w:val="bullet"/>
      <w:lvlText w:val="-"/>
      <w:lvlJc w:val="left"/>
      <w:pPr>
        <w:ind w:left="1134"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98E5D28">
      <w:start w:val="1"/>
      <w:numFmt w:val="bullet"/>
      <w:lvlText w:val="-"/>
      <w:lvlJc w:val="left"/>
      <w:pPr>
        <w:ind w:left="1521"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66294C2">
      <w:start w:val="1"/>
      <w:numFmt w:val="bullet"/>
      <w:lvlText w:val="-"/>
      <w:lvlJc w:val="left"/>
      <w:pPr>
        <w:ind w:left="1908"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DB81C10">
      <w:start w:val="1"/>
      <w:numFmt w:val="bullet"/>
      <w:lvlText w:val="-"/>
      <w:lvlJc w:val="left"/>
      <w:pPr>
        <w:ind w:left="229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DA103EF6">
      <w:start w:val="1"/>
      <w:numFmt w:val="bullet"/>
      <w:lvlText w:val="-"/>
      <w:lvlJc w:val="left"/>
      <w:pPr>
        <w:ind w:left="2682"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B2FC046E">
      <w:start w:val="1"/>
      <w:numFmt w:val="bullet"/>
      <w:lvlText w:val="-"/>
      <w:lvlJc w:val="left"/>
      <w:pPr>
        <w:ind w:left="3069"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61EF628">
      <w:start w:val="1"/>
      <w:numFmt w:val="bullet"/>
      <w:lvlText w:val="-"/>
      <w:lvlJc w:val="left"/>
      <w:pPr>
        <w:ind w:left="3456"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F02AC0"/>
    <w:multiLevelType w:val="hybridMultilevel"/>
    <w:tmpl w:val="D1D42C5A"/>
    <w:lvl w:ilvl="0" w:tplc="0A86F61A">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8255A"/>
    <w:multiLevelType w:val="multilevel"/>
    <w:tmpl w:val="3B301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22A1C"/>
    <w:multiLevelType w:val="hybridMultilevel"/>
    <w:tmpl w:val="7AD473E4"/>
    <w:lvl w:ilvl="0" w:tplc="7E284C38">
      <w:numFmt w:val="bullet"/>
      <w:lvlText w:val="-"/>
      <w:lvlJc w:val="left"/>
      <w:pPr>
        <w:ind w:left="720" w:hanging="360"/>
      </w:pPr>
      <w:rPr>
        <w:rFonts w:ascii="Calibri" w:eastAsia="Arial Unicode MS"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6E2161"/>
    <w:multiLevelType w:val="hybridMultilevel"/>
    <w:tmpl w:val="5E02C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523CB5"/>
    <w:multiLevelType w:val="hybridMultilevel"/>
    <w:tmpl w:val="136090C6"/>
    <w:numStyleLink w:val="ImportierterStil10"/>
  </w:abstractNum>
  <w:abstractNum w:abstractNumId="6" w15:restartNumberingAfterBreak="0">
    <w:nsid w:val="3D99514F"/>
    <w:multiLevelType w:val="hybridMultilevel"/>
    <w:tmpl w:val="ACF0E064"/>
    <w:numStyleLink w:val="ImportierterStil1"/>
  </w:abstractNum>
  <w:abstractNum w:abstractNumId="7" w15:restartNumberingAfterBreak="0">
    <w:nsid w:val="3FC93616"/>
    <w:multiLevelType w:val="hybridMultilevel"/>
    <w:tmpl w:val="558E7F84"/>
    <w:lvl w:ilvl="0" w:tplc="6BFABDF0">
      <w:numFmt w:val="bullet"/>
      <w:lvlText w:val="-"/>
      <w:lvlJc w:val="left"/>
      <w:pPr>
        <w:ind w:left="360" w:hanging="360"/>
      </w:pPr>
      <w:rPr>
        <w:rFonts w:ascii="Calibri" w:eastAsia="Arial Unicode MS"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15C37A4"/>
    <w:multiLevelType w:val="hybridMultilevel"/>
    <w:tmpl w:val="ACF0E064"/>
    <w:styleLink w:val="ImportierterStil1"/>
    <w:lvl w:ilvl="0" w:tplc="1C5E906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70A7770">
      <w:start w:val="1"/>
      <w:numFmt w:val="lowerLetter"/>
      <w:lvlText w:val="%2."/>
      <w:lvlJc w:val="left"/>
      <w:pPr>
        <w:ind w:left="7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086DA84">
      <w:start w:val="1"/>
      <w:numFmt w:val="lowerLetter"/>
      <w:lvlText w:val="%3."/>
      <w:lvlJc w:val="left"/>
      <w:pPr>
        <w:ind w:left="14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74698EC">
      <w:start w:val="1"/>
      <w:numFmt w:val="decimal"/>
      <w:lvlText w:val="%4."/>
      <w:lvlJc w:val="left"/>
      <w:pPr>
        <w:ind w:left="214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04545406">
      <w:start w:val="1"/>
      <w:numFmt w:val="lowerLetter"/>
      <w:lvlText w:val="%5."/>
      <w:lvlJc w:val="left"/>
      <w:pPr>
        <w:ind w:left="28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6E65B96">
      <w:start w:val="1"/>
      <w:numFmt w:val="lowerRoman"/>
      <w:lvlText w:val="%6."/>
      <w:lvlJc w:val="left"/>
      <w:pPr>
        <w:ind w:left="3589"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195099A2">
      <w:start w:val="1"/>
      <w:numFmt w:val="decimal"/>
      <w:lvlText w:val="%7."/>
      <w:lvlJc w:val="left"/>
      <w:pPr>
        <w:ind w:left="43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12E48DE">
      <w:start w:val="1"/>
      <w:numFmt w:val="lowerLetter"/>
      <w:lvlText w:val="%8."/>
      <w:lvlJc w:val="left"/>
      <w:pPr>
        <w:ind w:left="50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C7E74E2">
      <w:start w:val="1"/>
      <w:numFmt w:val="lowerRoman"/>
      <w:lvlText w:val="%9."/>
      <w:lvlJc w:val="left"/>
      <w:pPr>
        <w:ind w:left="5749"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D1B41A0"/>
    <w:multiLevelType w:val="hybridMultilevel"/>
    <w:tmpl w:val="2616903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9211C6E"/>
    <w:multiLevelType w:val="hybridMultilevel"/>
    <w:tmpl w:val="7E32BD3C"/>
    <w:lvl w:ilvl="0" w:tplc="D190FF5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3DA78CC"/>
    <w:multiLevelType w:val="hybridMultilevel"/>
    <w:tmpl w:val="07BE4EE2"/>
    <w:lvl w:ilvl="0" w:tplc="6ADE634E">
      <w:numFmt w:val="bullet"/>
      <w:lvlText w:val="-"/>
      <w:lvlJc w:val="left"/>
      <w:pPr>
        <w:ind w:left="709" w:hanging="360"/>
      </w:pPr>
      <w:rPr>
        <w:rFonts w:ascii="Calibri" w:eastAsia="Arial Unicode MS" w:hAnsi="Calibri" w:cs="Calibri" w:hint="default"/>
        <w:b w:val="0"/>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num w:numId="1">
    <w:abstractNumId w:val="8"/>
  </w:num>
  <w:num w:numId="2">
    <w:abstractNumId w:val="6"/>
  </w:num>
  <w:num w:numId="3">
    <w:abstractNumId w:val="0"/>
  </w:num>
  <w:num w:numId="4">
    <w:abstractNumId w:val="5"/>
  </w:num>
  <w:num w:numId="5">
    <w:abstractNumId w:val="4"/>
  </w:num>
  <w:num w:numId="6">
    <w:abstractNumId w:val="3"/>
  </w:num>
  <w:num w:numId="7">
    <w:abstractNumId w:val="9"/>
  </w:num>
  <w:num w:numId="8">
    <w:abstractNumId w:val="2"/>
  </w:num>
  <w:num w:numId="9">
    <w:abstractNumId w:val="11"/>
  </w:num>
  <w:num w:numId="10">
    <w:abstractNumId w:val="1"/>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63B"/>
    <w:rsid w:val="000007EA"/>
    <w:rsid w:val="000076C4"/>
    <w:rsid w:val="00016B52"/>
    <w:rsid w:val="00075D87"/>
    <w:rsid w:val="0008328A"/>
    <w:rsid w:val="000A60BB"/>
    <w:rsid w:val="000A716A"/>
    <w:rsid w:val="000B3407"/>
    <w:rsid w:val="000B6DF9"/>
    <w:rsid w:val="000D1FA2"/>
    <w:rsid w:val="000F2344"/>
    <w:rsid w:val="000F42CA"/>
    <w:rsid w:val="000F5EF0"/>
    <w:rsid w:val="00166141"/>
    <w:rsid w:val="00172871"/>
    <w:rsid w:val="00172C7B"/>
    <w:rsid w:val="001739B2"/>
    <w:rsid w:val="001B5A19"/>
    <w:rsid w:val="001D1C75"/>
    <w:rsid w:val="001D5DDB"/>
    <w:rsid w:val="001F55E6"/>
    <w:rsid w:val="002367A1"/>
    <w:rsid w:val="00247C5D"/>
    <w:rsid w:val="0025444D"/>
    <w:rsid w:val="00263899"/>
    <w:rsid w:val="00263FD5"/>
    <w:rsid w:val="00265E33"/>
    <w:rsid w:val="002769C6"/>
    <w:rsid w:val="00284B60"/>
    <w:rsid w:val="00292E11"/>
    <w:rsid w:val="002939F4"/>
    <w:rsid w:val="002A6A48"/>
    <w:rsid w:val="002A7784"/>
    <w:rsid w:val="002D0FEA"/>
    <w:rsid w:val="00331838"/>
    <w:rsid w:val="0033630F"/>
    <w:rsid w:val="003751AD"/>
    <w:rsid w:val="00387BC3"/>
    <w:rsid w:val="003B2CF0"/>
    <w:rsid w:val="003B3BB2"/>
    <w:rsid w:val="003B4495"/>
    <w:rsid w:val="003B7838"/>
    <w:rsid w:val="003F3471"/>
    <w:rsid w:val="00401A67"/>
    <w:rsid w:val="00406869"/>
    <w:rsid w:val="00414581"/>
    <w:rsid w:val="004202E1"/>
    <w:rsid w:val="00445F22"/>
    <w:rsid w:val="0046263B"/>
    <w:rsid w:val="00482FB8"/>
    <w:rsid w:val="0048728D"/>
    <w:rsid w:val="00491526"/>
    <w:rsid w:val="004A4288"/>
    <w:rsid w:val="004A722F"/>
    <w:rsid w:val="004B1BC3"/>
    <w:rsid w:val="004C23F5"/>
    <w:rsid w:val="004C3C71"/>
    <w:rsid w:val="004D7D9B"/>
    <w:rsid w:val="004E237B"/>
    <w:rsid w:val="004E685D"/>
    <w:rsid w:val="005109FB"/>
    <w:rsid w:val="00514737"/>
    <w:rsid w:val="0051736A"/>
    <w:rsid w:val="0054245B"/>
    <w:rsid w:val="00542DC3"/>
    <w:rsid w:val="00550BEE"/>
    <w:rsid w:val="00553B46"/>
    <w:rsid w:val="005678A3"/>
    <w:rsid w:val="00575423"/>
    <w:rsid w:val="00597616"/>
    <w:rsid w:val="005A4E7A"/>
    <w:rsid w:val="005B54F5"/>
    <w:rsid w:val="005C389A"/>
    <w:rsid w:val="005F237E"/>
    <w:rsid w:val="005F2FC5"/>
    <w:rsid w:val="005F4D24"/>
    <w:rsid w:val="0060558B"/>
    <w:rsid w:val="00605A3E"/>
    <w:rsid w:val="00615F07"/>
    <w:rsid w:val="006539FB"/>
    <w:rsid w:val="006541FA"/>
    <w:rsid w:val="00661AB8"/>
    <w:rsid w:val="00666198"/>
    <w:rsid w:val="00667BA8"/>
    <w:rsid w:val="0067042F"/>
    <w:rsid w:val="00671324"/>
    <w:rsid w:val="006B7B0F"/>
    <w:rsid w:val="006E19D1"/>
    <w:rsid w:val="006E29D7"/>
    <w:rsid w:val="006E60D3"/>
    <w:rsid w:val="006F5711"/>
    <w:rsid w:val="006F6519"/>
    <w:rsid w:val="00705C57"/>
    <w:rsid w:val="00725974"/>
    <w:rsid w:val="00742358"/>
    <w:rsid w:val="007611C8"/>
    <w:rsid w:val="00793A66"/>
    <w:rsid w:val="007A106B"/>
    <w:rsid w:val="007A5CBA"/>
    <w:rsid w:val="007B00D1"/>
    <w:rsid w:val="007B33DD"/>
    <w:rsid w:val="007C1417"/>
    <w:rsid w:val="007C3B23"/>
    <w:rsid w:val="007E504A"/>
    <w:rsid w:val="007F5F6C"/>
    <w:rsid w:val="007F6D92"/>
    <w:rsid w:val="00810BF0"/>
    <w:rsid w:val="00820408"/>
    <w:rsid w:val="008273D8"/>
    <w:rsid w:val="00842161"/>
    <w:rsid w:val="0087195E"/>
    <w:rsid w:val="00896D50"/>
    <w:rsid w:val="008C706F"/>
    <w:rsid w:val="008E7F57"/>
    <w:rsid w:val="008F22B8"/>
    <w:rsid w:val="008F6E96"/>
    <w:rsid w:val="00906E3B"/>
    <w:rsid w:val="00912527"/>
    <w:rsid w:val="00912A24"/>
    <w:rsid w:val="00913A71"/>
    <w:rsid w:val="009175B8"/>
    <w:rsid w:val="00930326"/>
    <w:rsid w:val="0094421F"/>
    <w:rsid w:val="00946710"/>
    <w:rsid w:val="00963734"/>
    <w:rsid w:val="00980162"/>
    <w:rsid w:val="0099728D"/>
    <w:rsid w:val="009B0E24"/>
    <w:rsid w:val="009C7664"/>
    <w:rsid w:val="009D1EC3"/>
    <w:rsid w:val="009E0727"/>
    <w:rsid w:val="009E68F5"/>
    <w:rsid w:val="009F031E"/>
    <w:rsid w:val="009F293F"/>
    <w:rsid w:val="00A109FE"/>
    <w:rsid w:val="00A26A57"/>
    <w:rsid w:val="00A37D27"/>
    <w:rsid w:val="00A41D18"/>
    <w:rsid w:val="00A42C67"/>
    <w:rsid w:val="00A469D6"/>
    <w:rsid w:val="00A558B2"/>
    <w:rsid w:val="00A823EA"/>
    <w:rsid w:val="00AA5165"/>
    <w:rsid w:val="00AF51F1"/>
    <w:rsid w:val="00B051A3"/>
    <w:rsid w:val="00B5198B"/>
    <w:rsid w:val="00B53649"/>
    <w:rsid w:val="00B538D5"/>
    <w:rsid w:val="00B5696D"/>
    <w:rsid w:val="00B62F63"/>
    <w:rsid w:val="00B72CBB"/>
    <w:rsid w:val="00B95E23"/>
    <w:rsid w:val="00B966D3"/>
    <w:rsid w:val="00BA1D06"/>
    <w:rsid w:val="00BA70D5"/>
    <w:rsid w:val="00BB45E6"/>
    <w:rsid w:val="00BE0128"/>
    <w:rsid w:val="00C108B5"/>
    <w:rsid w:val="00C16CE2"/>
    <w:rsid w:val="00C30D0D"/>
    <w:rsid w:val="00C32733"/>
    <w:rsid w:val="00C60046"/>
    <w:rsid w:val="00C62160"/>
    <w:rsid w:val="00C74644"/>
    <w:rsid w:val="00C85089"/>
    <w:rsid w:val="00C922F9"/>
    <w:rsid w:val="00C97010"/>
    <w:rsid w:val="00CA0C32"/>
    <w:rsid w:val="00CA3AEA"/>
    <w:rsid w:val="00CB2540"/>
    <w:rsid w:val="00CD4150"/>
    <w:rsid w:val="00CF5C00"/>
    <w:rsid w:val="00D159E0"/>
    <w:rsid w:val="00D1617D"/>
    <w:rsid w:val="00D843AE"/>
    <w:rsid w:val="00DA69FB"/>
    <w:rsid w:val="00DB4FAF"/>
    <w:rsid w:val="00DC056E"/>
    <w:rsid w:val="00DF195B"/>
    <w:rsid w:val="00E379A9"/>
    <w:rsid w:val="00E813B4"/>
    <w:rsid w:val="00E849A8"/>
    <w:rsid w:val="00E859AC"/>
    <w:rsid w:val="00E902D9"/>
    <w:rsid w:val="00EA04D2"/>
    <w:rsid w:val="00EA6315"/>
    <w:rsid w:val="00ED0894"/>
    <w:rsid w:val="00EF5E63"/>
    <w:rsid w:val="00F06CA8"/>
    <w:rsid w:val="00F1386A"/>
    <w:rsid w:val="00F33593"/>
    <w:rsid w:val="00F421C4"/>
    <w:rsid w:val="00F53B3E"/>
    <w:rsid w:val="00F65C62"/>
    <w:rsid w:val="00F74690"/>
    <w:rsid w:val="00F74E57"/>
    <w:rsid w:val="00F74E5A"/>
    <w:rsid w:val="00F841B8"/>
    <w:rsid w:val="00F92F4F"/>
    <w:rsid w:val="00F939CF"/>
    <w:rsid w:val="00F94407"/>
    <w:rsid w:val="00FB2D96"/>
    <w:rsid w:val="00FB5E0E"/>
    <w:rsid w:val="00FC7885"/>
    <w:rsid w:val="00FD1689"/>
    <w:rsid w:val="00FD6AA4"/>
    <w:rsid w:val="00FF19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852530"/>
  <w15:docId w15:val="{EF36DB65-FDAC-4EC1-A0E3-80F6795D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hAnsi="Calibri" w:cs="Arial Unicode MS"/>
      <w:color w:val="000000"/>
      <w:sz w:val="22"/>
      <w:szCs w:val="22"/>
      <w:u w:color="000000"/>
    </w:rPr>
  </w:style>
  <w:style w:type="paragraph" w:styleId="Beschriftung">
    <w:name w:val="caption"/>
    <w:pPr>
      <w:suppressAutoHyphens/>
      <w:outlineLvl w:val="0"/>
    </w:pPr>
    <w:rPr>
      <w:rFonts w:ascii="Calibri" w:hAnsi="Calibri" w:cs="Arial Unicode MS"/>
      <w:color w:val="000000"/>
      <w:sz w:val="36"/>
      <w:szCs w:val="36"/>
      <w14:textOutline w14:w="12700" w14:cap="flat" w14:cmpd="sng" w14:algn="ctr">
        <w14:noFill/>
        <w14:prstDash w14:val="solid"/>
        <w14:miter w14:lim="400000"/>
      </w14:textOutline>
    </w:rPr>
  </w:style>
  <w:style w:type="paragraph" w:styleId="Fuzeile">
    <w:name w:val="footer"/>
    <w:pPr>
      <w:tabs>
        <w:tab w:val="center" w:pos="4536"/>
        <w:tab w:val="right" w:pos="9072"/>
      </w:tabs>
    </w:pPr>
    <w:rPr>
      <w:rFonts w:ascii="Calibri" w:eastAsia="Calibri" w:hAnsi="Calibri" w:cs="Calibri"/>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00000"/>
      <w:u w:val="none" w:color="000000"/>
    </w:rPr>
  </w:style>
  <w:style w:type="paragraph" w:styleId="Listenabsatz">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10">
    <w:name w:val="Importierter Stil: 1.0"/>
    <w:pPr>
      <w:numPr>
        <w:numId w:val="3"/>
      </w:numPr>
    </w:pPr>
  </w:style>
  <w:style w:type="paragraph" w:styleId="Sprechblasentext">
    <w:name w:val="Balloon Text"/>
    <w:basedOn w:val="Standard"/>
    <w:link w:val="SprechblasentextZchn"/>
    <w:uiPriority w:val="99"/>
    <w:semiHidden/>
    <w:unhideWhenUsed/>
    <w:rsid w:val="009B0E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E24"/>
    <w:rPr>
      <w:rFonts w:ascii="Segoe UI" w:hAnsi="Segoe UI" w:cs="Segoe UI"/>
      <w:color w:val="000000"/>
      <w:sz w:val="18"/>
      <w:szCs w:val="18"/>
      <w:u w:color="000000"/>
      <w14:textOutline w14:w="0" w14:cap="flat" w14:cmpd="sng" w14:algn="ctr">
        <w14:noFill/>
        <w14:prstDash w14:val="solid"/>
        <w14:bevel/>
      </w14:textOutline>
    </w:rPr>
  </w:style>
  <w:style w:type="character" w:styleId="Funotenzeichen">
    <w:name w:val="footnote reference"/>
    <w:basedOn w:val="Absatz-Standardschriftart"/>
    <w:uiPriority w:val="99"/>
    <w:semiHidden/>
    <w:unhideWhenUsed/>
    <w:rsid w:val="004D7D9B"/>
    <w:rPr>
      <w:vertAlign w:val="superscript"/>
    </w:rPr>
  </w:style>
  <w:style w:type="table" w:styleId="Tabellenraster">
    <w:name w:val="Table Grid"/>
    <w:basedOn w:val="NormaleTabelle"/>
    <w:uiPriority w:val="39"/>
    <w:rsid w:val="000076C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3692">
      <w:bodyDiv w:val="1"/>
      <w:marLeft w:val="0"/>
      <w:marRight w:val="0"/>
      <w:marTop w:val="0"/>
      <w:marBottom w:val="0"/>
      <w:divBdr>
        <w:top w:val="none" w:sz="0" w:space="0" w:color="auto"/>
        <w:left w:val="none" w:sz="0" w:space="0" w:color="auto"/>
        <w:bottom w:val="none" w:sz="0" w:space="0" w:color="auto"/>
        <w:right w:val="none" w:sz="0" w:space="0" w:color="auto"/>
      </w:divBdr>
    </w:div>
    <w:div w:id="1583947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olf@gvnr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66212-AD93-4355-996E-5E725C6BD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11033</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Börkel</dc:creator>
  <cp:lastModifiedBy>Hans-Georg Blümer</cp:lastModifiedBy>
  <cp:revision>30</cp:revision>
  <cp:lastPrinted>2021-08-05T12:12:00Z</cp:lastPrinted>
  <dcterms:created xsi:type="dcterms:W3CDTF">2021-08-05T08:07:00Z</dcterms:created>
  <dcterms:modified xsi:type="dcterms:W3CDTF">2021-08-06T13:04:00Z</dcterms:modified>
</cp:coreProperties>
</file>